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50" w:rsidRDefault="00997350" w:rsidP="003F459C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4"/>
        </w:rPr>
      </w:pPr>
      <w:r>
        <w:rPr>
          <w:rFonts w:ascii="Georgia" w:hAnsi="Georgia" w:cs="Times New Roman"/>
          <w:b/>
          <w:sz w:val="28"/>
          <w:szCs w:val="24"/>
        </w:rPr>
        <w:t>ПОЛЬЗОВАТЕЛЬСКОЕ СОГЛАШЕНИЕ</w:t>
      </w:r>
    </w:p>
    <w:p w:rsidR="003F459C" w:rsidRDefault="00997350" w:rsidP="003F459C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4"/>
        </w:rPr>
      </w:pPr>
      <w:r>
        <w:rPr>
          <w:rFonts w:ascii="Georgia" w:hAnsi="Georgia" w:cs="Times New Roman"/>
          <w:b/>
          <w:sz w:val="28"/>
          <w:szCs w:val="24"/>
        </w:rPr>
        <w:t>ОБ ИСПОЛЬЗОВАНИИ ИНТЕРНЕТ-САЙТА</w:t>
      </w:r>
      <w:r w:rsidR="00AD007A">
        <w:rPr>
          <w:rFonts w:ascii="Georgia" w:hAnsi="Georgia" w:cs="Times New Roman"/>
          <w:b/>
          <w:sz w:val="28"/>
          <w:szCs w:val="24"/>
        </w:rPr>
        <w:t xml:space="preserve"> </w:t>
      </w:r>
      <w:hyperlink r:id="rId5" w:history="1">
        <w:r w:rsidR="00C74710" w:rsidRPr="008564C5">
          <w:rPr>
            <w:rStyle w:val="a3"/>
            <w:rFonts w:ascii="Georgia" w:hAnsi="Georgia" w:cs="Times New Roman"/>
            <w:b/>
            <w:sz w:val="28"/>
            <w:szCs w:val="24"/>
            <w:lang w:val="en-US"/>
          </w:rPr>
          <w:t>WWW</w:t>
        </w:r>
        <w:r w:rsidR="00C74710" w:rsidRPr="008564C5">
          <w:rPr>
            <w:rStyle w:val="a3"/>
            <w:rFonts w:ascii="Georgia" w:hAnsi="Georgia" w:cs="Times New Roman"/>
            <w:b/>
            <w:sz w:val="28"/>
            <w:szCs w:val="24"/>
          </w:rPr>
          <w:t>.</w:t>
        </w:r>
        <w:r w:rsidR="00C74710" w:rsidRPr="008564C5">
          <w:rPr>
            <w:rStyle w:val="a3"/>
            <w:rFonts w:ascii="Georgia" w:hAnsi="Georgia" w:cs="Times New Roman"/>
            <w:b/>
            <w:sz w:val="28"/>
            <w:szCs w:val="24"/>
            <w:lang w:val="en-US"/>
          </w:rPr>
          <w:t>GRUZIVAGON</w:t>
        </w:r>
        <w:r w:rsidR="00C74710" w:rsidRPr="008564C5">
          <w:rPr>
            <w:rStyle w:val="a3"/>
            <w:rFonts w:ascii="Georgia" w:hAnsi="Georgia" w:cs="Times New Roman"/>
            <w:b/>
            <w:sz w:val="28"/>
            <w:szCs w:val="24"/>
          </w:rPr>
          <w:t>.</w:t>
        </w:r>
        <w:r w:rsidR="00C74710" w:rsidRPr="008564C5">
          <w:rPr>
            <w:rStyle w:val="a3"/>
            <w:rFonts w:ascii="Georgia" w:hAnsi="Georgia" w:cs="Times New Roman"/>
            <w:b/>
            <w:sz w:val="28"/>
            <w:szCs w:val="24"/>
            <w:lang w:val="en-US"/>
          </w:rPr>
          <w:t>INFO</w:t>
        </w:r>
      </w:hyperlink>
    </w:p>
    <w:p w:rsidR="003F459C" w:rsidRDefault="003F459C" w:rsidP="003F459C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4"/>
        </w:rPr>
      </w:pPr>
    </w:p>
    <w:p w:rsidR="00187D87" w:rsidRPr="00187D87" w:rsidRDefault="00187D87" w:rsidP="00187D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Настоящее Пользовательское соглашение регулирует отношения между О</w:t>
      </w:r>
      <w:r w:rsidR="000F503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бществом с ограниченной ответственностью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Интернациональные Логистические Сетевые Технологии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 («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») и пользователем сети Интернет («Пользователь»), возникающие при использовании интернет-</w:t>
      </w:r>
      <w:r w:rsidR="000F503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сайта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www</w:t>
      </w:r>
      <w:proofErr w:type="spellEnd"/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  <w:proofErr w:type="spellStart"/>
      <w:r w:rsidR="000F5036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gruzivagon</w:t>
      </w:r>
      <w:proofErr w:type="spellEnd"/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  <w:r w:rsidR="00C74710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info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(«</w:t>
      </w:r>
      <w:r w:rsidR="000F503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ГРУЗ и ВАГОН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»), на указанных в Пользовательском соглашении условиях.</w:t>
      </w:r>
    </w:p>
    <w:p w:rsidR="00A93875" w:rsidRPr="00A93875" w:rsidRDefault="00A93875" w:rsidP="00187D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A93875">
        <w:rPr>
          <w:rFonts w:ascii="Georgia" w:hAnsi="Georgia" w:cs="Arial"/>
          <w:sz w:val="24"/>
          <w:szCs w:val="24"/>
        </w:rPr>
        <w:t>Используя Сайт любым способом, Пользователь принимает нижеизложенные условия настоящего Соглашения.</w:t>
      </w:r>
    </w:p>
    <w:p w:rsidR="00187D87" w:rsidRPr="0070262C" w:rsidRDefault="00187D87" w:rsidP="00187D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Пользовательское соглашение может быть изменено </w:t>
      </w:r>
      <w:r w:rsidR="00AC4C7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Администрацией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 любое время без какого-либо специального уведомления </w:t>
      </w:r>
      <w:proofErr w:type="gramStart"/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 этом</w:t>
      </w:r>
      <w:r w:rsidR="00C74710" w:rsidRPr="00C747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Пользователя</w:t>
      </w:r>
      <w:proofErr w:type="gramEnd"/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Новая редакция Пользовательского соглашения вступает в силу с момента ее размещения на </w:t>
      </w:r>
      <w:r w:rsidR="003952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если прямо не указано иное. Регулярное ознакомление с действующей редакцией Пользовательского соглашения является обязанностью Пользователя.</w:t>
      </w:r>
      <w:r w:rsidR="0070262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="0070262C" w:rsidRPr="0070262C">
        <w:rPr>
          <w:rFonts w:ascii="Georgia" w:hAnsi="Georgia" w:cs="Open Sans"/>
          <w:sz w:val="24"/>
          <w:szCs w:val="24"/>
        </w:rPr>
        <w:t>При несоблюдении данной обязанности ответственность, а также все негативные последствия возлагаются исключительно на самого Пользователя. В случае несогласия с новой редакцией Пользовательского соглашения Пользователь должен прекратить пользоваться «ГРУЗ и ВАГОН</w:t>
      </w:r>
      <w:r w:rsidR="0070262C" w:rsidRPr="001F7ECD">
        <w:rPr>
          <w:rFonts w:ascii="Georgia" w:hAnsi="Georgia" w:cs="Open Sans"/>
          <w:sz w:val="24"/>
          <w:szCs w:val="24"/>
        </w:rPr>
        <w:t>»</w:t>
      </w:r>
      <w:r w:rsidR="001F7ECD" w:rsidRPr="001F7ECD">
        <w:rPr>
          <w:rFonts w:ascii="Georgia" w:hAnsi="Georgia" w:cs="Open Sans"/>
          <w:sz w:val="24"/>
          <w:szCs w:val="24"/>
        </w:rPr>
        <w:t>,</w:t>
      </w:r>
      <w:r w:rsidR="001F7ECD" w:rsidRPr="001F7ECD">
        <w:rPr>
          <w:rFonts w:ascii="Georgia" w:eastAsia="Times New Roman" w:hAnsi="Georgia" w:cs="Arial"/>
          <w:sz w:val="24"/>
          <w:szCs w:val="24"/>
          <w:lang w:eastAsia="ru-RU"/>
        </w:rPr>
        <w:t xml:space="preserve"> а также письменно (заказным письмом) или посредством электронной почты уведомить Администрацию об отказе от пользования Сайтом</w:t>
      </w:r>
      <w:r w:rsidR="0070262C" w:rsidRPr="001F7ECD">
        <w:rPr>
          <w:rFonts w:ascii="Georgia" w:hAnsi="Georgia" w:cs="Open Sans"/>
          <w:sz w:val="24"/>
          <w:szCs w:val="24"/>
        </w:rPr>
        <w:t>.</w:t>
      </w:r>
    </w:p>
    <w:p w:rsidR="00187D87" w:rsidRPr="00187D87" w:rsidRDefault="00395215" w:rsidP="00187D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Использование «ГРУЗ и ВАГОН»</w:t>
      </w:r>
      <w:r w:rsidR="00187D87"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после вступления в силу новой редакции Пользовательского соглашения означает согласие с ней Пользователя и применение к нему в полном объеме положений новой редакции.</w:t>
      </w:r>
    </w:p>
    <w:p w:rsidR="00187D87" w:rsidRPr="00187D87" w:rsidRDefault="00187D87" w:rsidP="00187D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Действующая редакция настоящего Пользовательского соглашения доступна по адресу </w:t>
      </w:r>
      <w:hyperlink r:id="rId6" w:history="1">
        <w:proofErr w:type="gramStart"/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eastAsia="ru-RU"/>
          </w:rPr>
          <w:t>https://gruzivagon.info/useragreement</w:t>
        </w:r>
      </w:hyperlink>
      <w:r w:rsidR="00C74710" w:rsidRPr="00C747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187D8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  <w:proofErr w:type="gramEnd"/>
    </w:p>
    <w:p w:rsidR="00187D87" w:rsidRDefault="00187D87" w:rsidP="003F459C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4"/>
        </w:rPr>
      </w:pPr>
    </w:p>
    <w:p w:rsidR="003F459C" w:rsidRDefault="003F459C" w:rsidP="005F64CD">
      <w:pPr>
        <w:pStyle w:val="a4"/>
        <w:numPr>
          <w:ilvl w:val="0"/>
          <w:numId w:val="4"/>
        </w:numPr>
        <w:spacing w:after="0" w:line="240" w:lineRule="auto"/>
        <w:ind w:left="0" w:hanging="11"/>
        <w:jc w:val="center"/>
        <w:rPr>
          <w:rFonts w:ascii="Georgia" w:hAnsi="Georgia" w:cs="Times New Roman"/>
          <w:b/>
          <w:sz w:val="28"/>
          <w:szCs w:val="24"/>
        </w:rPr>
      </w:pPr>
      <w:r>
        <w:rPr>
          <w:rFonts w:ascii="Georgia" w:hAnsi="Georgia" w:cs="Times New Roman"/>
          <w:b/>
          <w:sz w:val="28"/>
          <w:szCs w:val="24"/>
        </w:rPr>
        <w:t>ТЕРМИНЫ И ОПРЕДЕЛЕНИЯ</w:t>
      </w:r>
    </w:p>
    <w:p w:rsidR="003F459C" w:rsidRDefault="003F459C" w:rsidP="003F459C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4"/>
        </w:rPr>
      </w:pPr>
    </w:p>
    <w:p w:rsidR="003C37BE" w:rsidRPr="006539B8" w:rsidRDefault="003C37BE" w:rsidP="00187D8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6539B8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В целях настоящего </w:t>
      </w:r>
      <w:r w:rsidR="00997350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Соглашения</w:t>
      </w:r>
      <w:r w:rsidRPr="006539B8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нижеприведенные термины используются в следующем значении:</w:t>
      </w:r>
    </w:p>
    <w:p w:rsidR="003C37BE" w:rsidRDefault="003A0104" w:rsidP="003A0104">
      <w:pPr>
        <w:spacing w:after="0" w:line="240" w:lineRule="auto"/>
        <w:ind w:firstLine="709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Arial"/>
          <w:i/>
          <w:iCs/>
          <w:color w:val="000000" w:themeColor="text1"/>
          <w:sz w:val="24"/>
          <w:szCs w:val="24"/>
          <w:lang w:eastAsia="ru-RU"/>
        </w:rPr>
        <w:t>Пользовательское соглашение</w:t>
      </w:r>
      <w:r w:rsidR="003C37BE" w:rsidRPr="00F01A70">
        <w:rPr>
          <w:rFonts w:ascii="Georgia" w:eastAsia="Times New Roman" w:hAnsi="Georgia" w:cs="Arial"/>
          <w:iCs/>
          <w:color w:val="000000" w:themeColor="text1"/>
          <w:sz w:val="24"/>
          <w:szCs w:val="24"/>
          <w:lang w:eastAsia="ru-RU"/>
        </w:rPr>
        <w:t> </w:t>
      </w:r>
      <w:r w:rsidR="003C37BE" w:rsidRPr="00F01A70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- настоящий документ </w:t>
      </w:r>
      <w:r w:rsidR="007C3BEC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определяющий порядок </w:t>
      </w:r>
      <w:r w:rsidR="003C37BE" w:rsidRPr="00F01A70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исп</w:t>
      </w:r>
      <w:r w:rsidR="007C3BEC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ользования</w:t>
      </w:r>
      <w:r w:rsidR="003C37BE" w:rsidRPr="00F01A70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интернет-</w:t>
      </w:r>
      <w:r w:rsidR="007C3BEC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сайта</w:t>
      </w:r>
      <w:r w:rsidR="003C37BE" w:rsidRPr="00F01A70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</w:t>
      </w:r>
      <w:r w:rsidR="007C3BEC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«</w:t>
      </w:r>
      <w:r w:rsidR="003C37BE" w:rsidRPr="00F01A70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ГРУЗ и ВАГОН</w:t>
      </w:r>
      <w:r w:rsidR="007C3BEC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»</w:t>
      </w:r>
      <w:r w:rsidR="003C37BE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)</w:t>
      </w:r>
      <w:r w:rsidR="003C37BE" w:rsidRPr="00F01A70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, размещенный в сети Интернет по адресу </w:t>
      </w:r>
      <w:hyperlink r:id="rId7" w:history="1"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val="en-US" w:eastAsia="ru-RU"/>
          </w:rPr>
          <w:t>www</w:t>
        </w:r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eastAsia="ru-RU"/>
          </w:rPr>
          <w:t>.</w:t>
        </w:r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val="en-US" w:eastAsia="ru-RU"/>
          </w:rPr>
          <w:t>gruzivagon</w:t>
        </w:r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eastAsia="ru-RU"/>
          </w:rPr>
          <w:t>.</w:t>
        </w:r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val="en-US" w:eastAsia="ru-RU"/>
          </w:rPr>
          <w:t>info</w:t>
        </w:r>
      </w:hyperlink>
      <w:r w:rsidR="003C37BE" w:rsidRPr="00F01A70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, заключаемый между Пользователем и </w:t>
      </w:r>
      <w:r w:rsidR="007C3BEC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ИЛСТ</w:t>
      </w:r>
      <w:r w:rsidR="00082B8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082B8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а  также</w:t>
      </w:r>
      <w:proofErr w:type="gramEnd"/>
      <w:r w:rsidR="00082B8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права и обязанности сторон.</w:t>
      </w:r>
    </w:p>
    <w:p w:rsidR="003C37BE" w:rsidRPr="00BC052D" w:rsidRDefault="00AC4C75" w:rsidP="003F459C">
      <w:pPr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000000" w:themeColor="text1"/>
          <w:sz w:val="24"/>
          <w:szCs w:val="24"/>
          <w:lang w:eastAsia="ru-RU"/>
        </w:rPr>
      </w:pPr>
      <w:r>
        <w:rPr>
          <w:rStyle w:val="a5"/>
          <w:rFonts w:ascii="Georgia" w:hAnsi="Georgia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Администрация</w:t>
      </w:r>
      <w:r w:rsidR="003C37B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- </w:t>
      </w:r>
      <w:r w:rsidR="003C37BE" w:rsidRPr="00BC052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Общество с ограниченной ответственностью «</w:t>
      </w:r>
      <w:r w:rsidR="003C37BE" w:rsidRPr="001161C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Интернациональные Логистические Сетевые Технологии</w:t>
      </w:r>
      <w:r w:rsidR="003C37BE" w:rsidRPr="00BC052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», ОГРН </w:t>
      </w:r>
      <w:r w:rsidR="003C37BE" w:rsidRPr="00BC052D">
        <w:rPr>
          <w:rFonts w:ascii="Georgia" w:hAnsi="Georgia" w:cs="Times New Roman"/>
          <w:sz w:val="24"/>
        </w:rPr>
        <w:t>1136678001998</w:t>
      </w:r>
      <w:r w:rsidR="003C37BE" w:rsidRPr="00BC052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3C37BE" w:rsidRPr="00F01A70" w:rsidRDefault="003C37BE" w:rsidP="003F459C">
      <w:pPr>
        <w:spacing w:after="0" w:line="240" w:lineRule="auto"/>
        <w:ind w:firstLine="709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F01A70">
        <w:rPr>
          <w:rFonts w:ascii="Georgia" w:eastAsia="Times New Roman" w:hAnsi="Georgia" w:cs="Arial"/>
          <w:i/>
          <w:color w:val="000000" w:themeColor="text1"/>
          <w:sz w:val="24"/>
          <w:szCs w:val="24"/>
          <w:lang w:eastAsia="ru-RU"/>
        </w:rPr>
        <w:t>«ГРУЗ и ВАГОН»</w:t>
      </w:r>
      <w:r w:rsidRPr="00F01A70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 – интернет портал, сайт, размещенный в сети Интернет по адресу </w:t>
      </w:r>
      <w:hyperlink r:id="rId8" w:history="1"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val="en-US" w:eastAsia="ru-RU"/>
          </w:rPr>
          <w:t>www</w:t>
        </w:r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eastAsia="ru-RU"/>
          </w:rPr>
          <w:t>.</w:t>
        </w:r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val="en-US" w:eastAsia="ru-RU"/>
          </w:rPr>
          <w:t>gruzivagon</w:t>
        </w:r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eastAsia="ru-RU"/>
          </w:rPr>
          <w:t>.</w:t>
        </w:r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val="en-US" w:eastAsia="ru-RU"/>
          </w:rPr>
          <w:t>info</w:t>
        </w:r>
      </w:hyperlink>
      <w:r w:rsidR="0084089E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.</w:t>
      </w:r>
    </w:p>
    <w:p w:rsidR="003C37BE" w:rsidRDefault="003C37BE" w:rsidP="003F459C">
      <w:pPr>
        <w:spacing w:after="0" w:line="240" w:lineRule="auto"/>
        <w:ind w:firstLine="709"/>
        <w:jc w:val="both"/>
        <w:rPr>
          <w:rFonts w:ascii="Georgia" w:hAnsi="Georgia" w:cs="Open Sans"/>
          <w:color w:val="000000" w:themeColor="text1"/>
          <w:sz w:val="24"/>
          <w:szCs w:val="24"/>
        </w:rPr>
      </w:pPr>
      <w:r w:rsidRPr="00F01A70">
        <w:rPr>
          <w:rFonts w:ascii="Georgia" w:hAnsi="Georgia" w:cs="Open Sans"/>
          <w:i/>
          <w:color w:val="000000" w:themeColor="text1"/>
          <w:sz w:val="24"/>
          <w:szCs w:val="24"/>
        </w:rPr>
        <w:t>Сайт</w:t>
      </w:r>
      <w:r w:rsidRPr="00F01A70">
        <w:rPr>
          <w:rFonts w:ascii="Georgia" w:hAnsi="Georgia" w:cs="Open Sans"/>
          <w:color w:val="000000" w:themeColor="text1"/>
          <w:sz w:val="24"/>
          <w:szCs w:val="24"/>
        </w:rPr>
        <w:t xml:space="preserve"> – совокупность размещенных в сети Интернет веб-страниц, объединенных единой темой, дизайном и единым адресным пространством домена </w:t>
      </w:r>
      <w:proofErr w:type="spellStart"/>
      <w:r w:rsidRPr="00F01A70">
        <w:rPr>
          <w:rFonts w:ascii="Georgia" w:hAnsi="Georgia" w:cs="Open Sans"/>
          <w:color w:val="000000" w:themeColor="text1"/>
          <w:sz w:val="24"/>
          <w:szCs w:val="24"/>
          <w:lang w:val="en-US"/>
        </w:rPr>
        <w:t>gruzivagon</w:t>
      </w:r>
      <w:proofErr w:type="spellEnd"/>
      <w:r w:rsidRPr="00F01A70">
        <w:rPr>
          <w:rFonts w:ascii="Georgia" w:hAnsi="Georgia" w:cs="Open Sans"/>
          <w:color w:val="000000" w:themeColor="text1"/>
          <w:sz w:val="24"/>
          <w:szCs w:val="24"/>
        </w:rPr>
        <w:t>.</w:t>
      </w:r>
      <w:proofErr w:type="spellStart"/>
      <w:r w:rsidRPr="00F01A70">
        <w:rPr>
          <w:rFonts w:ascii="Georgia" w:hAnsi="Georgia" w:cs="Open Sans"/>
          <w:color w:val="000000" w:themeColor="text1"/>
          <w:sz w:val="24"/>
          <w:szCs w:val="24"/>
        </w:rPr>
        <w:t>ru</w:t>
      </w:r>
      <w:proofErr w:type="spellEnd"/>
      <w:r w:rsidRPr="00F01A70">
        <w:rPr>
          <w:rFonts w:ascii="Georgia" w:hAnsi="Georgia" w:cs="Open Sans"/>
          <w:color w:val="000000" w:themeColor="text1"/>
          <w:sz w:val="24"/>
          <w:szCs w:val="24"/>
        </w:rPr>
        <w:t>, и включающая в себя программы для ЭВМ, обеспечивающие его функционирование, базы данных, графическое решение (дизайн), контент (текстовую информацию), размещенный на сайте, а также иные результаты интеллектуальной деятельности, в частности фотографические изображения, видеозаписи и др. Стартовая страница Сайта размещена в сети Интернет по адресу</w:t>
      </w:r>
      <w:r w:rsidRPr="00F01A70">
        <w:rPr>
          <w:rStyle w:val="apple-converted-space"/>
          <w:rFonts w:ascii="Georgia" w:hAnsi="Georgia" w:cs="Open Sans"/>
          <w:color w:val="000000" w:themeColor="text1"/>
          <w:sz w:val="24"/>
          <w:szCs w:val="24"/>
        </w:rPr>
        <w:t> </w:t>
      </w:r>
      <w:hyperlink r:id="rId9" w:history="1">
        <w:r w:rsidR="00C74710" w:rsidRPr="008564C5">
          <w:rPr>
            <w:rStyle w:val="a3"/>
            <w:rFonts w:ascii="Georgia" w:hAnsi="Georgia"/>
            <w:sz w:val="24"/>
            <w:szCs w:val="24"/>
          </w:rPr>
          <w:t>http://www.gruzivagon.</w:t>
        </w:r>
        <w:r w:rsidR="00C74710" w:rsidRPr="008564C5">
          <w:rPr>
            <w:rStyle w:val="a3"/>
            <w:rFonts w:ascii="Georgia" w:hAnsi="Georgia"/>
            <w:sz w:val="24"/>
            <w:szCs w:val="24"/>
            <w:lang w:val="en-US"/>
          </w:rPr>
          <w:t>info</w:t>
        </w:r>
      </w:hyperlink>
      <w:r w:rsidRPr="00F01A70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F01A70">
        <w:rPr>
          <w:rFonts w:ascii="Georgia" w:hAnsi="Georgia" w:cs="Open Sans"/>
          <w:color w:val="000000" w:themeColor="text1"/>
          <w:sz w:val="24"/>
          <w:szCs w:val="24"/>
        </w:rPr>
        <w:t>.</w:t>
      </w:r>
    </w:p>
    <w:p w:rsidR="000E3CEE" w:rsidRPr="00AD5FB1" w:rsidRDefault="000E3CEE" w:rsidP="003F459C">
      <w:pPr>
        <w:spacing w:after="0" w:line="240" w:lineRule="auto"/>
        <w:ind w:firstLine="709"/>
        <w:jc w:val="both"/>
        <w:rPr>
          <w:rFonts w:ascii="Georgia" w:hAnsi="Georgia" w:cs="Open Sans"/>
          <w:color w:val="000000" w:themeColor="text1"/>
          <w:sz w:val="24"/>
          <w:szCs w:val="24"/>
        </w:rPr>
      </w:pPr>
      <w:r w:rsidRPr="00AD5FB1">
        <w:rPr>
          <w:rFonts w:ascii="Georgia" w:eastAsia="Times New Roman" w:hAnsi="Georgia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База данных </w:t>
      </w:r>
      <w:r w:rsidR="00AD5FB1">
        <w:rPr>
          <w:rFonts w:ascii="Georgia" w:eastAsia="Times New Roman" w:hAnsi="Georgia" w:cs="Times New Roman"/>
          <w:bCs/>
          <w:i/>
          <w:iCs/>
          <w:color w:val="000000" w:themeColor="text1"/>
          <w:sz w:val="24"/>
          <w:szCs w:val="24"/>
          <w:lang w:eastAsia="ru-RU"/>
        </w:rPr>
        <w:t>Сайта</w:t>
      </w:r>
      <w:r w:rsidRPr="00AD5FB1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- организованная в соответствии с определенными правилами и поддерживаемая в памяти компьютера совокупность данных</w:t>
      </w:r>
      <w:r w:rsidR="00820981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916AF9" w:rsidRPr="00820981" w:rsidRDefault="00916AF9" w:rsidP="003F459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Open Sans"/>
          <w:i/>
          <w:color w:val="000000" w:themeColor="text1"/>
        </w:rPr>
      </w:pPr>
      <w:r w:rsidRPr="00820981">
        <w:rPr>
          <w:rFonts w:ascii="Georgia" w:hAnsi="Georgia" w:cs="Arial"/>
          <w:bCs/>
          <w:i/>
          <w:color w:val="000000"/>
          <w:bdr w:val="none" w:sz="0" w:space="0" w:color="auto" w:frame="1"/>
        </w:rPr>
        <w:t>Регистрация</w:t>
      </w:r>
      <w:r w:rsidRPr="00820981">
        <w:rPr>
          <w:rFonts w:ascii="Georgia" w:hAnsi="Georgia" w:cs="Arial"/>
          <w:color w:val="000000"/>
        </w:rPr>
        <w:t> — совокупность действий По</w:t>
      </w:r>
      <w:r w:rsidR="00820981">
        <w:rPr>
          <w:rFonts w:ascii="Georgia" w:hAnsi="Georgia" w:cs="Arial"/>
          <w:color w:val="000000"/>
        </w:rPr>
        <w:t>сетителя</w:t>
      </w:r>
      <w:r w:rsidRPr="00820981">
        <w:rPr>
          <w:rFonts w:ascii="Georgia" w:hAnsi="Georgia" w:cs="Arial"/>
          <w:color w:val="000000"/>
        </w:rPr>
        <w:t xml:space="preserve"> в соответствии с указанными на </w:t>
      </w:r>
      <w:r w:rsidR="00820981">
        <w:rPr>
          <w:rFonts w:ascii="Georgia" w:hAnsi="Georgia" w:cs="Arial"/>
          <w:color w:val="000000"/>
        </w:rPr>
        <w:t>«ГРУЗ и ВАГОН»</w:t>
      </w:r>
      <w:r w:rsidRPr="00820981">
        <w:rPr>
          <w:rFonts w:ascii="Georgia" w:hAnsi="Georgia" w:cs="Arial"/>
          <w:color w:val="000000"/>
        </w:rPr>
        <w:t xml:space="preserve"> инструкциями, включая предоставление данных и иной информации, совершаемых </w:t>
      </w:r>
      <w:r w:rsidR="00820981">
        <w:rPr>
          <w:rFonts w:ascii="Georgia" w:hAnsi="Georgia" w:cs="Arial"/>
          <w:color w:val="000000"/>
        </w:rPr>
        <w:t xml:space="preserve">Посетителем </w:t>
      </w:r>
      <w:r w:rsidRPr="00820981">
        <w:rPr>
          <w:rFonts w:ascii="Georgia" w:hAnsi="Georgia" w:cs="Arial"/>
          <w:color w:val="000000"/>
        </w:rPr>
        <w:t xml:space="preserve">с использованием специальной формы пользовательского интерфейса </w:t>
      </w:r>
      <w:r w:rsidR="00820981">
        <w:rPr>
          <w:rFonts w:ascii="Georgia" w:hAnsi="Georgia" w:cs="Arial"/>
          <w:color w:val="000000"/>
        </w:rPr>
        <w:t>«ГРУЗ и ВАГОН»</w:t>
      </w:r>
      <w:r w:rsidRPr="00820981">
        <w:rPr>
          <w:rFonts w:ascii="Georgia" w:hAnsi="Georgia" w:cs="Arial"/>
          <w:color w:val="000000"/>
        </w:rPr>
        <w:t xml:space="preserve"> в целях формирования Личного кабинета и получения доступа к отдельным Сервисам </w:t>
      </w:r>
      <w:r w:rsidR="00820981">
        <w:rPr>
          <w:rFonts w:ascii="Georgia" w:hAnsi="Georgia" w:cs="Arial"/>
          <w:color w:val="000000"/>
        </w:rPr>
        <w:t>«ГРУЗ и ВАГОН»</w:t>
      </w:r>
      <w:r w:rsidRPr="00820981">
        <w:rPr>
          <w:rFonts w:ascii="Georgia" w:hAnsi="Georgia" w:cs="Arial"/>
          <w:color w:val="000000"/>
        </w:rPr>
        <w:t>.</w:t>
      </w:r>
    </w:p>
    <w:p w:rsidR="003C37BE" w:rsidRPr="00F01A70" w:rsidRDefault="003C37BE" w:rsidP="003F459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Open Sans"/>
          <w:color w:val="000000" w:themeColor="text1"/>
        </w:rPr>
      </w:pPr>
      <w:r w:rsidRPr="00F01A70">
        <w:rPr>
          <w:rFonts w:ascii="Georgia" w:hAnsi="Georgia" w:cs="Open Sans"/>
          <w:i/>
          <w:color w:val="000000" w:themeColor="text1"/>
        </w:rPr>
        <w:t>Учетная запись пользователя</w:t>
      </w:r>
      <w:r w:rsidRPr="00F01A70">
        <w:rPr>
          <w:rFonts w:ascii="Georgia" w:hAnsi="Georgia" w:cs="Open Sans"/>
          <w:color w:val="000000" w:themeColor="text1"/>
        </w:rPr>
        <w:t xml:space="preserve"> – интернет-пространство, защищенное логином и паролем. Содержит информацию об Участнике и иную информацию, созданную Участником. Учетная запись содержит реквизиты и контактные данные Участника.</w:t>
      </w:r>
    </w:p>
    <w:p w:rsidR="003C37BE" w:rsidRPr="00F01A70" w:rsidRDefault="003C37BE" w:rsidP="0066740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Open Sans"/>
          <w:color w:val="000000" w:themeColor="text1"/>
        </w:rPr>
      </w:pPr>
      <w:r w:rsidRPr="00F01A70">
        <w:rPr>
          <w:rFonts w:ascii="Georgia" w:hAnsi="Georgia" w:cs="Open Sans"/>
          <w:i/>
          <w:color w:val="000000" w:themeColor="text1"/>
        </w:rPr>
        <w:lastRenderedPageBreak/>
        <w:t>Логин и пароль</w:t>
      </w:r>
      <w:r w:rsidRPr="00F01A70">
        <w:rPr>
          <w:rFonts w:ascii="Georgia" w:hAnsi="Georgia" w:cs="Open Sans"/>
          <w:color w:val="000000" w:themeColor="text1"/>
        </w:rPr>
        <w:t xml:space="preserve"> – уникальная комбинация из слов, цифр и знаков, создаваемая Участником и позволяющая последнему получить доступ к страницам и разделам Сайта, требующим авторизации.</w:t>
      </w:r>
    </w:p>
    <w:p w:rsidR="003C37BE" w:rsidRPr="00F01A70" w:rsidRDefault="003C37BE" w:rsidP="0066740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Open Sans"/>
          <w:color w:val="000000" w:themeColor="text1"/>
        </w:rPr>
      </w:pPr>
      <w:r w:rsidRPr="00F01A70">
        <w:rPr>
          <w:rFonts w:ascii="Georgia" w:hAnsi="Georgia" w:cs="Open Sans"/>
          <w:i/>
          <w:color w:val="000000" w:themeColor="text1"/>
        </w:rPr>
        <w:t>Личный кабинет</w:t>
      </w:r>
      <w:r w:rsidRPr="00F01A70">
        <w:rPr>
          <w:rFonts w:ascii="Georgia" w:hAnsi="Georgia" w:cs="Open Sans"/>
          <w:color w:val="000000" w:themeColor="text1"/>
        </w:rPr>
        <w:t xml:space="preserve"> - является автоматизированным интерфейсом самообслуживания Участника, размещенном на Сайте, позволяющим управлять своей страницей на Сайте или другими сервисами Сайта, осуществлять отправку и получение информации, получение юридически значимых уведомлений. Все действия, совершенные в Личном кабинете при условии авторизации, считаются совершенными Участником.</w:t>
      </w:r>
      <w:r w:rsidRPr="00F01A70">
        <w:rPr>
          <w:rFonts w:ascii="Georgia" w:hAnsi="Georgia"/>
          <w:color w:val="000000" w:themeColor="text1"/>
        </w:rPr>
        <w:t xml:space="preserve"> Доступ к Личному кабинету осуществляется Пользователем посредством ввода своих Учетных данных (авторизации).</w:t>
      </w:r>
    </w:p>
    <w:p w:rsidR="003C37BE" w:rsidRPr="00F01A70" w:rsidRDefault="003C37BE" w:rsidP="0066740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F01A70">
        <w:rPr>
          <w:rFonts w:ascii="Georgia" w:eastAsia="Times New Roman" w:hAnsi="Georgia" w:cs="Times New Roman"/>
          <w:bCs/>
          <w:i/>
          <w:iCs/>
          <w:color w:val="000000" w:themeColor="text1"/>
          <w:sz w:val="24"/>
          <w:szCs w:val="24"/>
          <w:lang w:eastAsia="ru-RU"/>
        </w:rPr>
        <w:t>Посетитель сайта</w:t>
      </w:r>
      <w:r w:rsidRPr="00F01A7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- физическое или юридическое лицо, посредством сети Интернет получившее доступ к Сайту.</w:t>
      </w:r>
    </w:p>
    <w:p w:rsidR="003C37BE" w:rsidRDefault="003C37BE" w:rsidP="0066740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F01A70">
        <w:rPr>
          <w:rFonts w:ascii="Georgia" w:eastAsia="Times New Roman" w:hAnsi="Georgia" w:cs="Times New Roman"/>
          <w:bCs/>
          <w:i/>
          <w:iCs/>
          <w:color w:val="000000" w:themeColor="text1"/>
          <w:sz w:val="24"/>
          <w:szCs w:val="24"/>
          <w:lang w:eastAsia="ru-RU"/>
        </w:rPr>
        <w:t>Пользователь</w:t>
      </w:r>
      <w:r w:rsidRPr="00F01A7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- посетитель Сайта, прошедший </w:t>
      </w:r>
      <w:r w:rsidR="0066740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процедуру регистрации на Сайте.</w:t>
      </w:r>
    </w:p>
    <w:p w:rsidR="006D423B" w:rsidRPr="006D423B" w:rsidRDefault="006D423B" w:rsidP="0066740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32"/>
          <w:szCs w:val="24"/>
          <w:lang w:eastAsia="ru-RU"/>
        </w:rPr>
      </w:pPr>
      <w:r w:rsidRPr="006D423B">
        <w:rPr>
          <w:rStyle w:val="a5"/>
          <w:rFonts w:ascii="Georgia" w:hAnsi="Georgia" w:cs="Arial"/>
          <w:b w:val="0"/>
          <w:i/>
          <w:color w:val="000000"/>
          <w:sz w:val="24"/>
          <w:szCs w:val="20"/>
          <w:bdr w:val="none" w:sz="0" w:space="0" w:color="auto" w:frame="1"/>
          <w:shd w:val="clear" w:color="auto" w:fill="FFFFFF"/>
        </w:rPr>
        <w:t>Объявление</w:t>
      </w:r>
      <w:r w:rsidRPr="006D423B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 — информационное сообщение с предложением о Товаре (включая контактную информацию, фотографии и любую сопутствующую информацию), размещаемое Пользователем на </w:t>
      </w:r>
      <w:r w:rsidR="00D271B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6D423B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, адресованное неопределенному кругу лиц.</w:t>
      </w:r>
    </w:p>
    <w:p w:rsidR="00667400" w:rsidRPr="00667400" w:rsidRDefault="00667400" w:rsidP="0066740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667400">
        <w:rPr>
          <w:rStyle w:val="a5"/>
          <w:rFonts w:ascii="Georgia" w:hAnsi="Georgia" w:cs="Arial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Товар</w:t>
      </w:r>
      <w:r w:rsidRPr="0066740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 — любой товар, продукт, услуга, предложение о работе или иное предложение, в отношении кото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рого Пользователь размещает на «ГРУЗ и ВАГОН»</w:t>
      </w:r>
      <w:r w:rsidRPr="0066740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</w:t>
      </w:r>
      <w:r w:rsidRPr="0066740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бъявление.</w:t>
      </w:r>
    </w:p>
    <w:p w:rsidR="00916AF9" w:rsidRPr="00E66081" w:rsidRDefault="00916AF9" w:rsidP="0066740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color w:val="000000" w:themeColor="text1"/>
          <w:sz w:val="24"/>
          <w:szCs w:val="20"/>
          <w:lang w:eastAsia="ru-RU"/>
        </w:rPr>
      </w:pPr>
      <w:r w:rsidRPr="00E66081">
        <w:rPr>
          <w:rFonts w:ascii="Georgia" w:eastAsia="Times New Roman" w:hAnsi="Georgia" w:cs="Arial"/>
          <w:bCs/>
          <w:i/>
          <w:color w:val="000000" w:themeColor="text1"/>
          <w:sz w:val="24"/>
          <w:szCs w:val="20"/>
          <w:bdr w:val="none" w:sz="0" w:space="0" w:color="auto" w:frame="1"/>
          <w:lang w:eastAsia="ru-RU"/>
        </w:rPr>
        <w:t>Сервисы</w:t>
      </w:r>
      <w:r w:rsidRPr="00E66081">
        <w:rPr>
          <w:rFonts w:ascii="Georgia" w:eastAsia="Times New Roman" w:hAnsi="Georgia" w:cs="Arial"/>
          <w:color w:val="000000" w:themeColor="text1"/>
          <w:sz w:val="24"/>
          <w:szCs w:val="20"/>
          <w:lang w:eastAsia="ru-RU"/>
        </w:rPr>
        <w:t> — функциональные возможности, службы, услуги, инструменты, доступные для Пользователей на </w:t>
      </w:r>
      <w:r w:rsidR="00E66081">
        <w:rPr>
          <w:rFonts w:ascii="Georgia" w:eastAsia="Times New Roman" w:hAnsi="Georgia" w:cs="Arial"/>
          <w:color w:val="000000" w:themeColor="text1"/>
          <w:sz w:val="24"/>
          <w:szCs w:val="20"/>
          <w:lang w:eastAsia="ru-RU"/>
        </w:rPr>
        <w:t>«ГРУЗ и ВАГОН» за ЖДР или без</w:t>
      </w:r>
      <w:r w:rsidRPr="00E66081">
        <w:rPr>
          <w:rFonts w:ascii="Georgia" w:eastAsia="Times New Roman" w:hAnsi="Georgia" w:cs="Arial"/>
          <w:color w:val="000000" w:themeColor="text1"/>
          <w:sz w:val="24"/>
          <w:szCs w:val="20"/>
          <w:lang w:eastAsia="ru-RU"/>
        </w:rPr>
        <w:t>.</w:t>
      </w:r>
    </w:p>
    <w:p w:rsidR="00916AF9" w:rsidRPr="008F78EB" w:rsidRDefault="00916AF9" w:rsidP="006674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8F78EB">
        <w:rPr>
          <w:rFonts w:ascii="Georgia" w:eastAsia="Times New Roman" w:hAnsi="Georgia" w:cs="Arial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Мобильное приложение</w:t>
      </w:r>
      <w:r w:rsidRPr="008F78E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— программное обеспечение для портативных (мобильных) устройств, установленное или загружаемое Пользователем на такие устройства с помощью различных программных платформ, предназначенное для доступа к </w:t>
      </w:r>
      <w:r w:rsidR="008F78E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8F78E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16AF9" w:rsidRPr="008F78EB" w:rsidRDefault="00916AF9" w:rsidP="006674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8F78EB">
        <w:rPr>
          <w:rFonts w:ascii="Georgia" w:eastAsia="Times New Roman" w:hAnsi="Georgia" w:cs="Arial"/>
          <w:bCs/>
          <w:i/>
          <w:color w:val="000000"/>
          <w:sz w:val="24"/>
          <w:szCs w:val="20"/>
          <w:bdr w:val="none" w:sz="0" w:space="0" w:color="auto" w:frame="1"/>
          <w:lang w:eastAsia="ru-RU"/>
        </w:rPr>
        <w:t>Сведения</w:t>
      </w:r>
      <w:r w:rsidRPr="008F78EB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 — любые материалы и информация, предоставляемые Пользователем </w:t>
      </w:r>
      <w:r w:rsidR="008F78EB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«ГРУЗ и ВАГОН»</w:t>
      </w:r>
      <w:r w:rsidRPr="008F78EB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в связи с использованием </w:t>
      </w:r>
      <w:r w:rsidR="008F78EB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Сайта</w:t>
      </w:r>
      <w:r w:rsidRPr="008F78EB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.</w:t>
      </w:r>
    </w:p>
    <w:p w:rsidR="00916AF9" w:rsidRPr="00FA15E5" w:rsidRDefault="00FA15E5" w:rsidP="0066740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FA15E5">
        <w:rPr>
          <w:rFonts w:ascii="Georgia" w:eastAsia="Times New Roman" w:hAnsi="Georgia" w:cs="Times New Roman"/>
          <w:bCs/>
          <w:i/>
          <w:iCs/>
          <w:color w:val="000000" w:themeColor="text1"/>
          <w:sz w:val="24"/>
          <w:szCs w:val="24"/>
          <w:lang w:eastAsia="ru-RU"/>
        </w:rPr>
        <w:t>Тарифы </w:t>
      </w:r>
      <w:r w:rsidRPr="00FA15E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– приложение к настоящему соглашению и неотъемлемая его часть, содержащее перечень предоставляемых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«ГРУЗ и ВАГОН» сервисов</w:t>
      </w:r>
      <w:r w:rsidRPr="00FA15E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их стоимость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ЖДР</w:t>
      </w:r>
      <w:r w:rsidRPr="00FA15E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постоянно размещенное в публичном доступе на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Сайте</w:t>
      </w:r>
      <w:r w:rsidRPr="00FA15E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по адресу: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proofErr w:type="gramStart"/>
        <w:r w:rsidR="00C74710" w:rsidRPr="008564C5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https://gruzivagon.info</w:t>
        </w:r>
      </w:hyperlink>
      <w:r w:rsidR="00C74710" w:rsidRPr="00C7471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C37BE" w:rsidRDefault="003C37BE" w:rsidP="003F459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1A70">
        <w:rPr>
          <w:rFonts w:ascii="Georgia" w:eastAsia="Times New Roman" w:hAnsi="Georgia" w:cs="Times New Roman"/>
          <w:bCs/>
          <w:i/>
          <w:iCs/>
          <w:color w:val="000000" w:themeColor="text1"/>
          <w:sz w:val="24"/>
          <w:szCs w:val="24"/>
          <w:lang w:eastAsia="ru-RU"/>
        </w:rPr>
        <w:t>Модерация</w:t>
      </w:r>
      <w:proofErr w:type="spellEnd"/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- просмотр администратором размещаемой на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Сайте</w:t>
      </w:r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информации на предмет ее соответствия правилам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Сайта</w:t>
      </w:r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 а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также исправление или удаление </w:t>
      </w:r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информации с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Сайта</w:t>
      </w:r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Модерация</w:t>
      </w:r>
      <w:proofErr w:type="spellEnd"/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не является обязанностью Администрации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Сайта.</w:t>
      </w:r>
    </w:p>
    <w:p w:rsidR="003F7AB1" w:rsidRDefault="003C37BE" w:rsidP="003F7AB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C24005">
        <w:rPr>
          <w:rFonts w:ascii="Georgia" w:eastAsia="Times New Roman" w:hAnsi="Georgia" w:cs="Times New Roman"/>
          <w:bCs/>
          <w:i/>
          <w:iCs/>
          <w:color w:val="000000" w:themeColor="text1"/>
          <w:sz w:val="24"/>
          <w:szCs w:val="24"/>
          <w:lang w:eastAsia="ru-RU"/>
        </w:rPr>
        <w:t>Услуги</w:t>
      </w:r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– </w:t>
      </w:r>
      <w:r w:rsidR="00FA15E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сервисы</w:t>
      </w:r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предоставляемые Администрацией Пользователю после входа в систему с использованием своей Учетной записи, определяемые в соответствии с положениями настоящего </w:t>
      </w:r>
      <w:r w:rsidR="00FA15E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соглашения</w:t>
      </w:r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Тарифов, а также функциональными и техническими возможностями </w:t>
      </w:r>
      <w:r w:rsidR="00FA15E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«ГРУЗ и ВАГОН»</w:t>
      </w:r>
      <w:r w:rsidRPr="006539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9422B7" w:rsidRDefault="003C37BE" w:rsidP="009422B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В </w:t>
      </w:r>
      <w:r w:rsidR="0072668A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Пользовательском </w:t>
      </w:r>
      <w:r w:rsidR="003F7AB1" w:rsidRP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соглашении</w:t>
      </w:r>
      <w:r w:rsidRP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могут быть использованы термины, не определенные в п.1.1. </w:t>
      </w:r>
      <w:r w:rsidR="0072668A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настоящего </w:t>
      </w:r>
      <w:r w:rsid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Пользовательского соглашения</w:t>
      </w:r>
      <w:r w:rsidRP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. В этом случае толкование такого термина производится в соответствии с текстом </w:t>
      </w:r>
      <w:r w:rsidR="0072668A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и смыслом данного соглашения</w:t>
      </w:r>
      <w:r w:rsidRP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. В случае отсутствия однозначного толкования термина в тексте </w:t>
      </w:r>
      <w:r w:rsid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Пользовательского соглашения</w:t>
      </w:r>
      <w:r w:rsidRP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следует руководствоваться толкованием термина, определенным: в первую очередь – </w:t>
      </w:r>
      <w:r w:rsidR="0072668A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определенным на «ГРУЗ и ВАГОН»</w:t>
      </w:r>
      <w:r w:rsidRP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, во вторую очередь – </w:t>
      </w:r>
      <w:r w:rsid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Правилами портала</w:t>
      </w:r>
      <w:r w:rsidRPr="003F7AB1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, затем - сложившимся (общеупотребимым) в сети Интернет.</w:t>
      </w:r>
    </w:p>
    <w:p w:rsidR="009422B7" w:rsidRDefault="009422B7" w:rsidP="009422B7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</w:p>
    <w:p w:rsidR="009422B7" w:rsidRDefault="007C4CAC" w:rsidP="005F64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>ПРЕДМЕТ СОГЛАШЕНИЯ</w:t>
      </w:r>
    </w:p>
    <w:p w:rsidR="007C4CAC" w:rsidRDefault="007C4CAC" w:rsidP="007C4CA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</w:pPr>
    </w:p>
    <w:p w:rsidR="00B74644" w:rsidRPr="000E6A91" w:rsidRDefault="001557F8" w:rsidP="000E6A91">
      <w:pPr>
        <w:pStyle w:val="a4"/>
        <w:numPr>
          <w:ilvl w:val="1"/>
          <w:numId w:val="1"/>
        </w:numPr>
        <w:shd w:val="clear" w:color="auto" w:fill="FFFFFF"/>
        <w:spacing w:before="120" w:after="12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="00B74644"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предлагает Пользователю на условиях настоящего Пользовательского соглашения воспользоваться доступными на </w:t>
      </w:r>
      <w:r w:rsidRPr="000E6A91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«ГРУЗ и ВАГОН»</w:t>
      </w:r>
      <w:r w:rsidR="00B74644"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Сервисами, включая размещение, поиск и просмотр </w:t>
      </w:r>
      <w:r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</w:t>
      </w:r>
      <w:r w:rsidR="00B74644"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бъявлений и иными предлагаемыми на Сайте Сервисами. В отношении использования отдельных Сервисов </w:t>
      </w:r>
      <w:r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Администрацией</w:t>
      </w:r>
      <w:r w:rsidR="00B74644"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могут быть установлены дополнительные условия, правила и ограничения. </w:t>
      </w:r>
      <w:r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="00B74644"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вправе в любое время пересматривать или изменять условия предоставления Сервисов, дополнять, изменять, ограничивать, расширять функциональные возможности Сайта и/или Сервисов, в том числе условия доступа Пользователя к Сервисам или отдельным функциональным возможностям </w:t>
      </w:r>
      <w:r w:rsidRPr="000E6A91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«ГРУЗ и ВАГОН»</w:t>
      </w:r>
      <w:r w:rsidR="00B74644" w:rsidRPr="000E6A9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CA72B1" w:rsidRDefault="00CA72B1" w:rsidP="00CA72B1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CA72B1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 xml:space="preserve">Обязательным условием предоставления </w:t>
      </w:r>
      <w:r>
        <w:rPr>
          <w:rFonts w:ascii="Georgia" w:eastAsia="Times New Roman" w:hAnsi="Georgia" w:cs="Arial"/>
          <w:sz w:val="24"/>
          <w:szCs w:val="24"/>
          <w:lang w:eastAsia="ru-RU"/>
        </w:rPr>
        <w:t>Пользователю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 xml:space="preserve"> права пользования </w:t>
      </w:r>
      <w:r w:rsidRPr="000E6A91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«ГРУЗ и ВАГОН»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 xml:space="preserve">, в соответствии с </w:t>
      </w:r>
      <w:r>
        <w:rPr>
          <w:rFonts w:ascii="Georgia" w:eastAsia="Times New Roman" w:hAnsi="Georgia" w:cs="Arial"/>
          <w:sz w:val="24"/>
          <w:szCs w:val="24"/>
          <w:lang w:eastAsia="ru-RU"/>
        </w:rPr>
        <w:t>Пользовательским соглашением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>, является принятие, соблюдение им и применение к отношениям Сторон требований и положений, определенных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>следующими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документами:</w:t>
      </w:r>
    </w:p>
    <w:p w:rsidR="00CA72B1" w:rsidRDefault="00CA72B1" w:rsidP="00C747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 xml:space="preserve">Настоящее </w:t>
      </w:r>
      <w:r>
        <w:rPr>
          <w:rFonts w:ascii="Georgia" w:eastAsia="Times New Roman" w:hAnsi="Georgia" w:cs="Arial"/>
          <w:sz w:val="24"/>
          <w:szCs w:val="24"/>
          <w:lang w:eastAsia="ru-RU"/>
        </w:rPr>
        <w:t>Пользовательское с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>оглашение и все приложения к нему</w:t>
      </w:r>
      <w:r>
        <w:rPr>
          <w:rFonts w:ascii="Georgia" w:eastAsia="Times New Roman" w:hAnsi="Georgia" w:cs="Arial"/>
          <w:sz w:val="24"/>
          <w:szCs w:val="24"/>
          <w:lang w:eastAsia="ru-RU"/>
        </w:rPr>
        <w:t>,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 xml:space="preserve"> постоянно размещенные в публичном доступе на Сайте по адресу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hyperlink r:id="rId11" w:history="1">
        <w:proofErr w:type="gramStart"/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eastAsia="ru-RU"/>
          </w:rPr>
          <w:t>https://gruzivagon.info/useragreement</w:t>
        </w:r>
      </w:hyperlink>
      <w:r w:rsidR="00C74710" w:rsidRPr="00C74710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>.</w:t>
      </w:r>
      <w:proofErr w:type="gramEnd"/>
    </w:p>
    <w:p w:rsidR="000270B1" w:rsidRDefault="00CA72B1" w:rsidP="00C747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>Правила посещения сайта «ГРУЗ и ВАГОН»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 xml:space="preserve"> и</w:t>
      </w:r>
      <w:r w:rsidR="00900C2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>все приложения к нему</w:t>
      </w:r>
      <w:r>
        <w:rPr>
          <w:rFonts w:ascii="Georgia" w:eastAsia="Times New Roman" w:hAnsi="Georgia" w:cs="Arial"/>
          <w:sz w:val="24"/>
          <w:szCs w:val="24"/>
          <w:lang w:eastAsia="ru-RU"/>
        </w:rPr>
        <w:t>,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 xml:space="preserve"> постоянно размещенные в публичном доступе на Сайте по адресу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hyperlink r:id="rId12" w:history="1">
        <w:proofErr w:type="gramStart"/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eastAsia="ru-RU"/>
          </w:rPr>
          <w:t>https://gruzivagon.info/useragreement</w:t>
        </w:r>
      </w:hyperlink>
      <w:r w:rsidR="00C74710" w:rsidRPr="00C74710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>.</w:t>
      </w:r>
      <w:proofErr w:type="gramEnd"/>
    </w:p>
    <w:p w:rsidR="00495046" w:rsidRDefault="000270B1" w:rsidP="00C74710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0270B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Администрация оказывает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Пользователю</w:t>
      </w:r>
      <w:r w:rsidRPr="000270B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платные услуги в соответствии с подписанным между ними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r w:rsidRPr="000270B1">
        <w:rPr>
          <w:rFonts w:ascii="Georgia" w:eastAsia="Times New Roman" w:hAnsi="Georgia" w:cs="Times New Roman"/>
          <w:sz w:val="24"/>
          <w:szCs w:val="24"/>
          <w:lang w:eastAsia="ru-RU"/>
        </w:rPr>
        <w:t>оговором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Офертой, 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>постоянно размещенн</w:t>
      </w:r>
      <w:r>
        <w:rPr>
          <w:rFonts w:ascii="Georgia" w:eastAsia="Times New Roman" w:hAnsi="Georgia" w:cs="Arial"/>
          <w:sz w:val="24"/>
          <w:szCs w:val="24"/>
          <w:lang w:eastAsia="ru-RU"/>
        </w:rPr>
        <w:t>ой</w:t>
      </w:r>
      <w:r w:rsidRPr="00CA72B1">
        <w:rPr>
          <w:rFonts w:ascii="Georgia" w:eastAsia="Times New Roman" w:hAnsi="Georgia" w:cs="Arial"/>
          <w:sz w:val="24"/>
          <w:szCs w:val="24"/>
          <w:lang w:eastAsia="ru-RU"/>
        </w:rPr>
        <w:t xml:space="preserve"> в публичном доступе на Сайте по адресу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hyperlink r:id="rId13" w:history="1">
        <w:proofErr w:type="gramStart"/>
        <w:r w:rsidR="00C74710" w:rsidRPr="008564C5">
          <w:rPr>
            <w:rStyle w:val="a3"/>
            <w:rFonts w:ascii="Georgia" w:eastAsia="Times New Roman" w:hAnsi="Georgia" w:cs="Arial"/>
            <w:sz w:val="24"/>
            <w:szCs w:val="24"/>
            <w:lang w:eastAsia="ru-RU"/>
          </w:rPr>
          <w:t>https://gruzivagon.info/publicoffer</w:t>
        </w:r>
      </w:hyperlink>
      <w:r w:rsidR="00C74710" w:rsidRPr="00C74710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>.</w:t>
      </w:r>
      <w:proofErr w:type="gramEnd"/>
    </w:p>
    <w:p w:rsidR="00495046" w:rsidRDefault="00495046" w:rsidP="00495046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495046" w:rsidRPr="00495046" w:rsidRDefault="00495046" w:rsidP="005F64C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center"/>
        <w:textAlignment w:val="baseline"/>
        <w:rPr>
          <w:rFonts w:ascii="Georgia" w:eastAsia="Times New Roman" w:hAnsi="Georgia" w:cs="Arial"/>
          <w:b/>
          <w:sz w:val="28"/>
          <w:szCs w:val="24"/>
          <w:lang w:eastAsia="ru-RU"/>
        </w:rPr>
      </w:pPr>
      <w:r>
        <w:rPr>
          <w:rFonts w:ascii="Georgia" w:eastAsia="Times New Roman" w:hAnsi="Georgia" w:cs="Arial"/>
          <w:b/>
          <w:sz w:val="28"/>
          <w:szCs w:val="24"/>
          <w:lang w:eastAsia="ru-RU"/>
        </w:rPr>
        <w:t>ОБЩИЕ ПОЛОЖЕНИЯ</w:t>
      </w:r>
    </w:p>
    <w:p w:rsidR="00495046" w:rsidRPr="00495046" w:rsidRDefault="00495046" w:rsidP="00495046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347F5E" w:rsidRPr="00A33A68" w:rsidRDefault="00347F5E" w:rsidP="008C0897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A33A68">
        <w:rPr>
          <w:rFonts w:ascii="Georgia" w:hAnsi="Georgia" w:cs="Open Sans"/>
          <w:sz w:val="24"/>
          <w:szCs w:val="24"/>
        </w:rPr>
        <w:t>Администрация не гарантирует, что информация, доступная в определенный момент времени, будет доступна в любой другой момент времени на протяжении всего срока действия Пользовательского соглашения.</w:t>
      </w:r>
    </w:p>
    <w:p w:rsidR="00495046" w:rsidRPr="005A3C6A" w:rsidRDefault="005A3C6A" w:rsidP="008C0897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Принимая условия данного Пользовательского с</w:t>
      </w:r>
      <w:r w:rsidRPr="005A3C6A">
        <w:rPr>
          <w:rFonts w:ascii="Georgia" w:eastAsia="Times New Roman" w:hAnsi="Georgia" w:cs="Times New Roman"/>
          <w:sz w:val="24"/>
          <w:szCs w:val="24"/>
          <w:lang w:eastAsia="ru-RU"/>
        </w:rPr>
        <w:t>оглашения, Пользователь тем самым дает свое согласие на получение от Администрации информационных, рекламных и иных видов рассылок посредством SMS на номер телефона Пользователя, а также на адрес его электронной почты и обязуется не предъявлять Администрации каких-либо претензий и требований, связанных с осуществлением таких рассылок.</w:t>
      </w:r>
    </w:p>
    <w:p w:rsidR="003C2F08" w:rsidRPr="003C2F08" w:rsidRDefault="003028CF" w:rsidP="008C0897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32"/>
          <w:szCs w:val="24"/>
          <w:lang w:eastAsia="ru-RU"/>
        </w:rPr>
      </w:pPr>
      <w:r w:rsidRPr="003028CF">
        <w:rPr>
          <w:rFonts w:ascii="Georgia" w:eastAsia="Times New Roman" w:hAnsi="Georgia" w:cs="Arial"/>
          <w:sz w:val="24"/>
          <w:szCs w:val="20"/>
          <w:lang w:eastAsia="ru-RU"/>
        </w:rPr>
        <w:t>Сервисы предоставляются Пользователю бесплатно, если специально не указано иное.</w:t>
      </w:r>
    </w:p>
    <w:p w:rsidR="00BF34EA" w:rsidRPr="00BF34EA" w:rsidRDefault="009422B7" w:rsidP="008C0897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Сайт </w:t>
      </w:r>
      <w:r w:rsidR="003C2F08"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является площадкой, позволяющей П</w:t>
      </w:r>
      <w:r w:rsidR="00667400"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ользователям</w:t>
      </w:r>
      <w:r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самостоятельно на свой страх и риск размещать предложения, адресованные неопределенному кругу лиц на совершение сделки в отношении </w:t>
      </w:r>
      <w:r w:rsidR="00667400"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</w:t>
      </w:r>
      <w:r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овара, которым </w:t>
      </w:r>
      <w:r w:rsidR="00667400"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Пользователь</w:t>
      </w:r>
      <w:r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правомочен распоряжаться (делать предложения), а </w:t>
      </w:r>
      <w:r w:rsidR="005D6CB4"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другой Пользователь</w:t>
      </w:r>
      <w:r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принимать на свое усмотрение и под свою ответственность предложения, размещенные на </w:t>
      </w:r>
      <w:r w:rsidR="005D6CB4" w:rsidRPr="005D6CB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зак</w:t>
      </w:r>
      <w:r w:rsidR="005D6CB4"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лючая соответствующую сделку</w:t>
      </w:r>
      <w:r w:rsidR="00A30D48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 контрагентом</w:t>
      </w:r>
      <w:r w:rsidRPr="005D6CB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E16BEF" w:rsidRDefault="00BF34EA" w:rsidP="008C0897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FF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="009422B7" w:rsidRPr="00972FF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является организатором сделки, Покупателем, Продавцом, посредником, агентом или представителем какого-либо Пользователя и/или иным заинтересованным лицом в отношении предлагаемой/заключаемой между Пользователями сделки. Все совершаемые благодаря размещению Объявления на Сайте сделки между Пользователями заключаются и исполняются без прямого или косвенного участия </w:t>
      </w:r>
      <w:r w:rsidR="00D872A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="009422B7" w:rsidRPr="00972FF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422B7" w:rsidRDefault="009422B7" w:rsidP="008C0897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16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Предоставляемые на </w:t>
      </w:r>
      <w:r w:rsidR="00E16BE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E16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Сервисы в любой момент могут изменяться, дополняться, обновляться, менять форму и характер функциональных возможностей без предварительного уведомления Пользователя, в связи с чем их использование предлагается в режиме «как есть», т.е. том виде и объеме, в каком они предоставляются </w:t>
      </w:r>
      <w:r w:rsidR="00873A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E16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 момент обращения к Сервисам Пользователей. </w:t>
      </w:r>
      <w:r w:rsidR="00873A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E16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вправе при необходимости по собственному усмотрению прекратить (временно или окончательно) предоставление Сервисов (или каких-либо отдельных функций в рамках Сервисов) всем Пользователям в целом или отдельному Пользователю, в частности, без предварительного уведомления.</w:t>
      </w:r>
    </w:p>
    <w:p w:rsidR="008C0897" w:rsidRDefault="008C0897" w:rsidP="008C089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C0897" w:rsidRPr="00FC6A69" w:rsidRDefault="00E05920" w:rsidP="00521C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</w:pPr>
      <w:r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  <w:t>РЕГИСТРАЦИЯ НА САЙТЕ</w:t>
      </w:r>
    </w:p>
    <w:p w:rsidR="00BE0EB0" w:rsidRDefault="00BE0EB0" w:rsidP="00FC6A6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</w:pPr>
    </w:p>
    <w:p w:rsidR="00310098" w:rsidRDefault="00310098" w:rsidP="00E0592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Регистрация доступна только для Пользователей юридических лиц или индивидуальных предпринимателей. </w:t>
      </w:r>
    </w:p>
    <w:p w:rsidR="00264570" w:rsidRDefault="00310098" w:rsidP="00E0592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Пользователю присваивается один из следующих статусов:</w:t>
      </w:r>
    </w:p>
    <w:p w:rsidR="00310098" w:rsidRDefault="00310098" w:rsidP="003100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«Администратор компании» - статус присваивается автоматически (бесплатно) при первичной регистрации юридического лица или индивидуального предпринимателя;</w:t>
      </w:r>
    </w:p>
    <w:p w:rsidR="00310098" w:rsidRDefault="00310098" w:rsidP="003100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 xml:space="preserve">«Сотрудник компании» - </w:t>
      </w:r>
      <w:r w:rsidR="00ED3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статус присваивается автоматически.</w:t>
      </w:r>
    </w:p>
    <w:p w:rsidR="00ED34AF" w:rsidRDefault="00ED34AF" w:rsidP="00ED34AF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«Администратор компании» регистрирует под Учетной записью организации пользователей со статусом «Сотрудник компании». «Администратор компании» может быть переназначен за ЖДР, согласно тарификации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«ГРУЗ и ВАГОН» 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 момент операции.</w:t>
      </w:r>
    </w:p>
    <w:p w:rsidR="00761539" w:rsidRDefault="00761539" w:rsidP="00E0592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E20E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При Регистрации указываются Учетные данные, которые Пользователь выбирает самостоятельно. После внесения данных для Регистрации Пользователь получает </w:t>
      </w:r>
      <w:proofErr w:type="spellStart"/>
      <w:r w:rsidR="00264570">
        <w:rPr>
          <w:rFonts w:ascii="Georgia" w:eastAsia="Times New Roman" w:hAnsi="Georgia" w:cs="Arial"/>
          <w:color w:val="000000"/>
          <w:sz w:val="24"/>
          <w:szCs w:val="24"/>
          <w:lang w:val="en-US" w:eastAsia="ru-RU"/>
        </w:rPr>
        <w:t>sms</w:t>
      </w:r>
      <w:proofErr w:type="spellEnd"/>
      <w:r w:rsidRPr="007E20E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на </w:t>
      </w:r>
      <w:r w:rsidR="0026457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номер телефона</w:t>
      </w:r>
      <w:r w:rsidRPr="007E20E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указанный при Регистрации, содержащее </w:t>
      </w:r>
      <w:r w:rsidR="00310098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Логин и Пароль для входа </w:t>
      </w:r>
      <w:r w:rsidRPr="007E20E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 </w:t>
      </w:r>
      <w:r w:rsidR="007E20E7" w:rsidRPr="007E20E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7E20E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Регистрация учетной записи осуществляется однократно. Пользователь может изменить Учетные дан</w:t>
      </w:r>
      <w:r w:rsidR="007B539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ные в Личном кабинете на Сайте </w:t>
      </w:r>
      <w:r w:rsidRPr="007E20E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 необходимости.</w:t>
      </w:r>
    </w:p>
    <w:p w:rsidR="00891A05" w:rsidRDefault="00891A05" w:rsidP="00891A05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0592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Пользователь вправе размещать Объявления, а также пользоваться отдельными Сервисами после Регистрации на </w:t>
      </w:r>
      <w:r w:rsidRPr="00E0592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E0592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E77311" w:rsidRDefault="00761539" w:rsidP="00E77311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Пользователь обязан следить за сохранностью своих Учетных данных и не раскрывать их третьим лицам. Пользователь не вправе передавать свои Учетные данные третьим лицам, а также прямо или косвенно разрешать третьим лицам использовать его Уч</w:t>
      </w:r>
      <w:r w:rsidR="00E77311"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етные данные для авторизации на </w:t>
      </w:r>
      <w:r w:rsidR="00E77311" w:rsidRPr="00E773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за исключением лиц, действующих от имени и в интересах Пользователя или получивших такие Учетные данные на основании соответствующих соглашений с Пользователем.</w:t>
      </w:r>
    </w:p>
    <w:p w:rsidR="00E77311" w:rsidRDefault="00761539" w:rsidP="00E77311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Любое действие, совершенное из Личного кабинета Пользователя с использованием </w:t>
      </w:r>
      <w:proofErr w:type="gramStart"/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его</w:t>
      </w:r>
      <w:r w:rsidR="00C74710" w:rsidRPr="00C747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Учетных</w:t>
      </w:r>
      <w:r w:rsidR="00C74710" w:rsidRPr="00C747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данных</w:t>
      </w:r>
      <w:proofErr w:type="gramEnd"/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считается действием, совершенным самим Пользователем или уполномоченным им лицом и устанавливает обязанности и ответственность для Пользователя в отношении таких действий, включая ответственность за нарушение настоящего Пользовательского соглашения, требований законодательства в отношении Товара, информация о котором размещается Пользователем на </w:t>
      </w:r>
      <w:r w:rsidR="00E77311" w:rsidRPr="00E773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E77311" w:rsidRDefault="00761539" w:rsidP="00E77311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Пользователь обязан немедленно изменить Учетные данные, если у него есть причины подозревать, что эти данные были раскрыты, могут быть использованы неуполномоченными им </w:t>
      </w:r>
      <w:bookmarkStart w:id="0" w:name="_GoBack"/>
      <w:bookmarkEnd w:id="0"/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третьими лицами или по требованию </w:t>
      </w:r>
      <w:r w:rsidR="00E773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Администрации.</w:t>
      </w:r>
    </w:p>
    <w:p w:rsidR="00E77311" w:rsidRDefault="00E77311" w:rsidP="00E77311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773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Администрация</w:t>
      </w:r>
      <w:r w:rsidR="00761539"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вправе использовать доступные технические решения для проверки правильности информации, предоставляемой Пользователем при использовании </w:t>
      </w:r>
      <w:r w:rsidRPr="00E773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="00761539"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</w:t>
      </w:r>
      <w:r w:rsidRPr="00E773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Администрация</w:t>
      </w:r>
      <w:r w:rsidR="00761539"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может гарантировать, что Пользователь действительно является тем, кем представляется, а также что информация, предоставленная Пользователем на </w:t>
      </w:r>
      <w:r w:rsidRPr="00E773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="00761539"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соответствует действительности. </w:t>
      </w:r>
      <w:r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="00761539"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рекомендует Пользователям общаться с возможными контрагентами, Продавцами и Покупателями, используя для этого все инструменты, доступные на </w:t>
      </w:r>
      <w:r w:rsidRPr="00E773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="00761539" w:rsidRPr="00E7731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и соблюдать осмотрительность и осторожность при совершении сделок и выборе Продавца.</w:t>
      </w:r>
    </w:p>
    <w:p w:rsidR="007612FB" w:rsidRDefault="005A44FF" w:rsidP="007612FB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A44F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="00761539" w:rsidRPr="005A44F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вправе заблокировать доступ Пользователя к Личному кабинету с одновременным прекращением размещения и показа его Объявлений или без такового. </w:t>
      </w:r>
      <w:r w:rsidRPr="005A44F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="00761539" w:rsidRPr="005A44F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вправе в любое время прекращать и/или ограничить доступ Пользователя к Сервисам, а также заблокировать или удалить учетную запись Пользователя на Сайте без возможности ее восстановления.</w:t>
      </w:r>
    </w:p>
    <w:p w:rsidR="007B63FC" w:rsidRDefault="00761539" w:rsidP="007B63F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612F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Просмотр Объявлений и иной информации, размещенной на </w:t>
      </w:r>
      <w:r w:rsidR="007612FB" w:rsidRPr="007612F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7612F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 открытом доступе не требует регистрации и/или авторизации Пользователя, однако при совершении таких действий Пользователь в любом случае обязан соблюдать положения Пользовательского соглашения.</w:t>
      </w:r>
    </w:p>
    <w:p w:rsidR="007B63FC" w:rsidRPr="007B63FC" w:rsidRDefault="007B63FC" w:rsidP="007B63F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Компания, прошедшая регистрацию</w:t>
      </w:r>
      <w:r w:rsidR="0031640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может идентифицировать себя по средствам совершения платежа с расчетного счета за услуги сайта </w:t>
      </w:r>
      <w:r w:rsidRPr="007612F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  <w:r w:rsidR="0031640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Идентификация подтверждает предоставленные регистрационные данные организации.</w:t>
      </w:r>
    </w:p>
    <w:p w:rsidR="007612FB" w:rsidRDefault="007612FB" w:rsidP="007612F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7612FB" w:rsidRPr="00012167" w:rsidRDefault="007612FB" w:rsidP="0001216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</w:pPr>
      <w:r w:rsidRPr="00012167"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  <w:t>СВЕДЕНИЯ, ПРЕДОСТАВЛЯЕМЫЕ ПОЛЬЗОВАТЕЛЯМИ</w:t>
      </w:r>
    </w:p>
    <w:p w:rsidR="00761539" w:rsidRPr="006754AA" w:rsidRDefault="00761539" w:rsidP="00761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2167" w:rsidRDefault="00761539" w:rsidP="00012167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В рамках использования </w:t>
      </w:r>
      <w:r w:rsidR="000E17AF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Пользователь обязуется предоставлять только достоверные Сведения и несет ответственность за предоставленную им информацию. Пользователь обязуется своевременно актуализировать Сведения посредством их редактирования на </w:t>
      </w:r>
      <w:r w:rsidR="000E17AF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. </w:t>
      </w:r>
      <w:r w:rsidR="000E17AF"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Администрация</w:t>
      </w:r>
      <w:r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вправе запрашивать, а Пользователь обязан предоставлять по такому запросу документы и информацию, необходимые для определения Пользователя как стороны </w:t>
      </w:r>
      <w:r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lastRenderedPageBreak/>
        <w:t>Пользовательского соглашения и/или стороны, использующей соответствующий Сервис, а также документы, подтверждающие достоверность представленных Сведений и правомерность использования/предложения Товара и/или связь Пользователя с указанным в Объявлении Товаром.</w:t>
      </w:r>
    </w:p>
    <w:p w:rsidR="00012167" w:rsidRPr="00012167" w:rsidRDefault="00761539" w:rsidP="00012167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 процессе пользования Сервисами </w:t>
      </w:r>
      <w:r w:rsidR="00A40983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(в том числе при Регистрации, взаимодействии с другими Пользователями через интерфейс </w:t>
      </w:r>
      <w:r w:rsidR="004356CB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размещении Объявлений, просмотре страниц </w:t>
      </w:r>
      <w:r w:rsidR="004356CB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 т.п.), Пользователь самостоятельно и добровольно принимает решение о предоставлении </w:t>
      </w:r>
      <w:r w:rsidR="004356CB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или размещении в открытом доступе персональных и иных сведений о Пользователе (фамилия, имя, отчество или псевдоним Пользователя, адрес электронной почты, номер мобильного телефона, а также любая иная информация, предоставленная Пользователем, в том числе содержащаяся в сообщениях, направляемых другим Пользователям через форму обратной связи </w:t>
      </w:r>
      <w:r w:rsidR="004356CB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 интерфейсе </w:t>
      </w:r>
      <w:r w:rsidR="004356CB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информация о действиях Пользователя на </w:t>
      </w:r>
      <w:r w:rsidR="004356CB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 пр.) для целей исполнения Пользовательского соглашения, а также настоящим заявляет о своем согласии на обработку </w:t>
      </w:r>
      <w:r w:rsidR="004356CB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Администрации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 его аффилированными лицами персональных и иных данных Пользователя, их передачу (в том числе трансграничную передачу на территорию иностранных государств, обеспечивающих адекватную защиту прав субъектов персональных данных) для обработки другим Пользователям и/или третьим лицам, действующим по поручению А</w:t>
      </w:r>
      <w:r w:rsidR="004356CB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дминистрации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в том числе для целей: предоставления консультационной поддержки Пользователям в связи с использованием Сайта, проверки Объявлений на предмет соответствия Пользовательскому соглашению, доставки сообщений другим Пользователям, получения статистических и аналитических данных для улучшения функционирования </w:t>
      </w:r>
      <w:r w:rsidR="004356CB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и/или Сервисов, расширения спектра оказываемых Сервисов, получения информационных и/или рекламных сообщений </w:t>
      </w:r>
      <w:r w:rsidR="004356CB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Администрации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или третьих лиц, предупреждения или пресечения незаконных и/или несанкционированных действий Пользователей или третьих лиц, обеспечения соблюдения требований действующего законодательства Российской Федерации. А</w:t>
      </w:r>
      <w:r w:rsidR="004356CB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дминистрация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принимает все необходимые меры для защиты персональных данных Пользователя от несанкционированного доступа третьих лиц.</w:t>
      </w:r>
    </w:p>
    <w:p w:rsidR="00012167" w:rsidRPr="00012167" w:rsidRDefault="00761539" w:rsidP="00012167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Вся информация (независимо от того относится ли такая информация законодательством Российской Федерации к персональным или иным данным, подлежащим защите в соответствии с законодательством Российской Федерации, или нет), размещенная Пользователем на </w:t>
      </w:r>
      <w:r w:rsidR="00407991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размещается им для реализации Пользователем его имущества и/или услуг и/или в иных интересах Пользователя и, соответственно, Пользователь размещает ту или иную информацию о себе исключительно в своих интересах, в том числе для облегчения установления связи с Пользователем.</w:t>
      </w:r>
    </w:p>
    <w:p w:rsidR="00012167" w:rsidRPr="00012167" w:rsidRDefault="00761539" w:rsidP="00012167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Размещая на </w:t>
      </w:r>
      <w:r w:rsidR="00407991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Объявления, Пользователь делает Сведения, указанные в Объявлении, общедоступными и понимает, что размещенная информация публикуется на </w:t>
      </w:r>
      <w:r w:rsidR="00407991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 открытом доступе, то есть доступна для ознакомления любому посетителю </w:t>
      </w:r>
      <w:r w:rsidR="00407991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(неограниченному кругу лиц) на территории всех стран мира, где имеется возможность использования сети Интернет и доступа к сайту, соответственно Пользователь понимает и принимает на себя все риски, связанные с таким размещением информации, в том числе, включая, но не ограничиваясь: риск попадания адреса электронной почты в списки для рассылки спам-сообщений, риск попадания адреса электронной почты к различного рода мошенникам, риск попадания телефонного номера к SMS-</w:t>
      </w:r>
      <w:proofErr w:type="spellStart"/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спамерам</w:t>
      </w:r>
      <w:proofErr w:type="spellEnd"/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и/или SMS-мошенникам и иные риски, вытекающие из такого размещения информации.</w:t>
      </w:r>
    </w:p>
    <w:p w:rsidR="00012167" w:rsidRPr="00012167" w:rsidRDefault="008C3287" w:rsidP="00012167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="00761539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обязан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</w:t>
      </w:r>
      <w:r w:rsidR="00761539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осуществлять предварительную проверку Сведений любого вида, размещаемых и/или распространяемых Пользователем посредством </w:t>
      </w:r>
      <w:r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="00DD43D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="00761539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имеет право по своему усмотрению отказать Пользователю в размещении и/или распространении им любых Сведений или удалить любые Сведения, которые размещены Пользователем на </w:t>
      </w:r>
      <w:r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="00761539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Пользователь осознает и согласен с тем, что он должен самостоятельно оценивать все риски, связанные с размещением и распространением любых Сведений, включая оценку надежности, полноты или полезности такового.</w:t>
      </w:r>
    </w:p>
    <w:p w:rsidR="00012167" w:rsidRPr="00012167" w:rsidRDefault="008C3287" w:rsidP="00012167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Администрация</w:t>
      </w:r>
      <w:r w:rsidR="00761539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оказывает консультаций по вопросам, не относящимся к </w:t>
      </w:r>
      <w:r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="00761539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требующим профессиональной оценки и/или не входящих в компетенцию 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Администрации</w:t>
      </w:r>
      <w:r w:rsidR="00761539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012167" w:rsidRPr="00012167" w:rsidRDefault="00761539" w:rsidP="00012167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Обращения Пользователя в </w:t>
      </w:r>
      <w:r w:rsidR="008C3287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Администрацию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 вопросам, связанным с использованием </w:t>
      </w:r>
      <w:r w:rsidR="008C3287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рассматриваются в порядке, предусмотренном на Сайте. Взаимодействие </w:t>
      </w:r>
      <w:r w:rsidR="008C3287"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Администрации</w:t>
      </w:r>
      <w:r w:rsidRPr="0001216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 Пользователем в рамках рассмотрения обращения Пользователя осуществляется с использованием указанного Пользователем адреса электронной почты.</w:t>
      </w:r>
    </w:p>
    <w:p w:rsidR="00761539" w:rsidRDefault="00761539" w:rsidP="002B584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А</w:t>
      </w:r>
      <w:r w:rsidR="008C3287"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дминистрация</w:t>
      </w:r>
      <w:r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вправе не рассматривать обращения Пользователя: не содержащие информацию и документы, необходимые для рассмотрения обращения; содержащие ложную информацию и (или) документы, не обладающими признаками достоверности; в отношении вопросов, по которым ранее А</w:t>
      </w:r>
      <w:r w:rsidR="008C3287"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дминистрацией</w:t>
      </w:r>
      <w:r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был направлен ответ Пользователю (повторные обращения); содержащие оскорбления, угрозы или обращения, изложенные в резкой негативной форме; направленные с нарушением иных условий и порядка рассмотрения обращений, предусмотренных </w:t>
      </w:r>
      <w:r w:rsidR="008C3287"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01216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.</w:t>
      </w:r>
    </w:p>
    <w:p w:rsidR="00F279D7" w:rsidRPr="00F279D7" w:rsidRDefault="00F279D7" w:rsidP="002B584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0"/>
          <w:lang w:eastAsia="ru-RU"/>
        </w:rPr>
      </w:pPr>
      <w:r w:rsidRPr="00F279D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Администрация не исключает, что в результате сбоя в работе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Сайта</w:t>
      </w:r>
      <w:r w:rsidRPr="00F279D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вирусной или хакерской атаки, технических неисправностей и иных обстоятельств персональные данные Пользователя могут стать доступными и другим лицам. Настоящим Пользователь соглашается с тем, что не будет предъявлять претензии к Администрации </w:t>
      </w:r>
      <w:r w:rsidRPr="000121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«ГРУЗ и ВАГОН»</w:t>
      </w:r>
      <w:r w:rsidRPr="00F279D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связи с этим, учитывая, что он установил в отношении своих персональных данных общедоступный режим.</w:t>
      </w:r>
    </w:p>
    <w:p w:rsidR="00012167" w:rsidRPr="006E6DF7" w:rsidRDefault="00012167" w:rsidP="008C3287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Cs w:val="20"/>
          <w:lang w:eastAsia="ru-RU"/>
        </w:rPr>
      </w:pPr>
    </w:p>
    <w:p w:rsidR="00012167" w:rsidRPr="006E6DF7" w:rsidRDefault="006E6DF7" w:rsidP="0001216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</w:pPr>
      <w:r w:rsidRPr="006E6DF7"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  <w:t>ПРАВА И ОБЯЗАННОСТИ СТОРОН</w:t>
      </w:r>
    </w:p>
    <w:p w:rsidR="006E6DF7" w:rsidRDefault="006E6DF7" w:rsidP="006E6DF7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</w:pPr>
    </w:p>
    <w:p w:rsidR="00B921AF" w:rsidRDefault="00B921AF" w:rsidP="00B921AF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Права и обязанности Администрации</w:t>
      </w:r>
      <w:r w:rsidR="000411D8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:</w:t>
      </w:r>
    </w:p>
    <w:p w:rsidR="00E76EBB" w:rsidRPr="00E03D73" w:rsidRDefault="00E76EBB" w:rsidP="00C01021">
      <w:pPr>
        <w:pStyle w:val="a4"/>
        <w:numPr>
          <w:ilvl w:val="2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E03D73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Администрация обязуется </w:t>
      </w:r>
      <w:r w:rsidR="00145700" w:rsidRPr="00E03D73">
        <w:rPr>
          <w:rFonts w:ascii="Georgia" w:eastAsia="Times New Roman" w:hAnsi="Georgia" w:cs="Times New Roman"/>
          <w:sz w:val="24"/>
          <w:szCs w:val="24"/>
          <w:lang w:eastAsia="ru-RU"/>
        </w:rPr>
        <w:t>оказывать Пользователю Услуги в объеме, в течение сроков и на условиях, установленных в настоящем Соглашении и приложениях к нему, в соответствии с видом таких Услуг. При этом Администрация оставляет за собой право на оказание Пользователю Услуг как на возмездной, так и на безвозмездной основе в соответствии с настоящим Соглашением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145700" w:rsidRPr="00E03D73" w:rsidRDefault="00145700" w:rsidP="00C01021">
      <w:pPr>
        <w:pStyle w:val="a4"/>
        <w:numPr>
          <w:ilvl w:val="2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Администрация не несет ответственности за получение третьими лицами</w:t>
      </w:r>
      <w:r w:rsidR="00E76EBB" w:rsidRPr="00E03D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Учетных данных Пользователя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по вине Администрации, в частности, в связи с действиями третьих лиц, в том числе лиц, предоставляющих услуги хостинга для </w:t>
      </w:r>
      <w:r w:rsidR="00E76EBB" w:rsidRPr="00E03D73">
        <w:rPr>
          <w:rFonts w:ascii="Georgia" w:eastAsia="Times New Roman" w:hAnsi="Georgia" w:cs="Times New Roman"/>
          <w:sz w:val="24"/>
          <w:szCs w:val="24"/>
          <w:lang w:eastAsia="ru-RU"/>
        </w:rPr>
        <w:t>Сайта.</w:t>
      </w:r>
    </w:p>
    <w:p w:rsidR="00E03D73" w:rsidRPr="00E03D73" w:rsidRDefault="00E03D73" w:rsidP="00C01021">
      <w:pPr>
        <w:pStyle w:val="a4"/>
        <w:numPr>
          <w:ilvl w:val="2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Администрация имеет право п</w:t>
      </w:r>
      <w:r w:rsidR="00145700" w:rsidRPr="00E03D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 своему усмотрению в одностороннем порядке изменять стоимость оказания Услуг с обязательным уведомлением об этом Заказчика посредством размещения соответствующей информации на 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Сайте</w:t>
      </w:r>
      <w:r w:rsidR="00145700" w:rsidRPr="00E03D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путем внесения изменений в Тарифы</w:t>
      </w:r>
    </w:p>
    <w:p w:rsidR="00145700" w:rsidRPr="00E03D73" w:rsidRDefault="00145700" w:rsidP="00C01021">
      <w:pPr>
        <w:pStyle w:val="a4"/>
        <w:numPr>
          <w:ilvl w:val="2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В случае нарушения П</w:t>
      </w:r>
      <w:r w:rsidR="00E03D73" w:rsidRPr="00E03D73">
        <w:rPr>
          <w:rFonts w:ascii="Georgia" w:eastAsia="Times New Roman" w:hAnsi="Georgia" w:cs="Times New Roman"/>
          <w:sz w:val="24"/>
          <w:szCs w:val="24"/>
          <w:lang w:eastAsia="ru-RU"/>
        </w:rPr>
        <w:t>ользователем условий Соглашения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145700" w:rsidRPr="00E03D73" w:rsidRDefault="00145700" w:rsidP="00C01021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а) отказаться от исполнения настоящего Соглашения;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>б) заблокировать доступ Пользователя к Учетным данным Пользователя;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>в) аннулировать Личный кабинет Пользователя;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>г) приостановить оказание Услуг Пользователю на определенный срок;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>д) ограничить оказание Пользователю соответствующего вида Услуг на определенный срок или без определения срока;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е) вносить изменения в техническое оснащение и компьютерный код Портала, а именно устанавливать дополнительные приложения, инструменты и </w:t>
      </w:r>
      <w:proofErr w:type="spellStart"/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т.д</w:t>
      </w:r>
      <w:proofErr w:type="spellEnd"/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>ж) в любой момент потребовать от Пользователя подтверждения данных, указанных при регистрации и запросить в связи с этим подтверждающие документы. В случае предоставления Пользователем недостоверной или неполной информации, Администрация вправе применить к такому Пользователю меры, указанные настоящем Соглашении;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з) производить сбор, хранение, систематизацию и использование информации о деятельности Пользователя на </w:t>
      </w:r>
      <w:r w:rsidR="007A1259">
        <w:rPr>
          <w:rFonts w:ascii="Georgia" w:eastAsia="Times New Roman" w:hAnsi="Georgia" w:cs="Times New Roman"/>
          <w:sz w:val="24"/>
          <w:szCs w:val="24"/>
          <w:lang w:eastAsia="ru-RU"/>
        </w:rPr>
        <w:t>Сайте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, в частности, стат</w:t>
      </w:r>
      <w:r w:rsidR="00E03D73" w:rsidRPr="00E03D73">
        <w:rPr>
          <w:rFonts w:ascii="Georgia" w:eastAsia="Times New Roman" w:hAnsi="Georgia" w:cs="Times New Roman"/>
          <w:sz w:val="24"/>
          <w:szCs w:val="24"/>
          <w:lang w:eastAsia="ru-RU"/>
        </w:rPr>
        <w:t>истику посещений Пользователем Сайта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, оказанных ему Услуг и т.д.;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и) без согласия Пользователя передавать данные о Пользователе </w:t>
      </w:r>
      <w:r w:rsidR="00E03D73" w:rsidRPr="00E03D73">
        <w:rPr>
          <w:rFonts w:ascii="Georgia" w:eastAsia="Times New Roman" w:hAnsi="Georgia" w:cs="Times New Roman"/>
          <w:sz w:val="24"/>
          <w:szCs w:val="24"/>
          <w:lang w:eastAsia="ru-RU"/>
        </w:rPr>
        <w:t>Сайта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7A1259" w:rsidRDefault="00145700" w:rsidP="00C01021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государственным органам, в </w:t>
      </w:r>
      <w:proofErr w:type="spellStart"/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т.ч</w:t>
      </w:r>
      <w:proofErr w:type="spellEnd"/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t>. органам дознания и следствия, и органам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>- местного самоуправления по их мотивированному запросу;</w:t>
      </w:r>
    </w:p>
    <w:p w:rsidR="00C01021" w:rsidRDefault="00145700" w:rsidP="00C01021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 на основании судебного акта;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>- третьим лицам и общественным организациям по их мотивированному запросу в случае нарушения или предполагаемого нарушения их прав;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>- рейтинговым агентствам для формирования различных рейтингов; </w:t>
      </w:r>
      <w:r w:rsidRPr="00E03D73">
        <w:rPr>
          <w:rFonts w:ascii="Georgia" w:eastAsia="Times New Roman" w:hAnsi="Georgia" w:cs="Times New Roman"/>
          <w:sz w:val="24"/>
          <w:szCs w:val="24"/>
          <w:lang w:eastAsia="ru-RU"/>
        </w:rPr>
        <w:br/>
        <w:t>- в иных предусмотренных законодательством РФ случаях.</w:t>
      </w:r>
    </w:p>
    <w:p w:rsidR="00145700" w:rsidRDefault="00145700" w:rsidP="00C01021">
      <w:pPr>
        <w:pStyle w:val="a4"/>
        <w:numPr>
          <w:ilvl w:val="2"/>
          <w:numId w:val="6"/>
        </w:numPr>
        <w:shd w:val="clear" w:color="auto" w:fill="FFFFFF"/>
        <w:spacing w:before="29" w:after="29" w:line="240" w:lineRule="auto"/>
        <w:ind w:left="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202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Производить профилактические работы в программно-аппаратном комплексе </w:t>
      </w:r>
      <w:r w:rsidR="00C01021" w:rsidRPr="00A202ED">
        <w:rPr>
          <w:rFonts w:ascii="Georgia" w:eastAsia="Times New Roman" w:hAnsi="Georgia" w:cs="Times New Roman"/>
          <w:sz w:val="24"/>
          <w:szCs w:val="24"/>
          <w:lang w:eastAsia="ru-RU"/>
        </w:rPr>
        <w:t>Сайта</w:t>
      </w:r>
      <w:r w:rsidRPr="00A202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временным приостановлением работы </w:t>
      </w:r>
      <w:r w:rsidR="00C01021" w:rsidRPr="00A202ED">
        <w:rPr>
          <w:rFonts w:ascii="Georgia" w:eastAsia="Times New Roman" w:hAnsi="Georgia" w:cs="Times New Roman"/>
          <w:sz w:val="24"/>
          <w:szCs w:val="24"/>
          <w:lang w:eastAsia="ru-RU"/>
        </w:rPr>
        <w:t>Сайта</w:t>
      </w:r>
      <w:r w:rsidRPr="00A202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(по возможности в ночное время), максимально сокращая время неработоспособности </w:t>
      </w:r>
      <w:r w:rsidR="00C01021" w:rsidRPr="00A202ED">
        <w:rPr>
          <w:rFonts w:ascii="Georgia" w:eastAsia="Times New Roman" w:hAnsi="Georgia" w:cs="Times New Roman"/>
          <w:sz w:val="24"/>
          <w:szCs w:val="24"/>
          <w:lang w:eastAsia="ru-RU"/>
        </w:rPr>
        <w:t>Сайта</w:t>
      </w:r>
      <w:r w:rsidRPr="00A202ED">
        <w:rPr>
          <w:rFonts w:ascii="Georgia" w:eastAsia="Times New Roman" w:hAnsi="Georgia" w:cs="Times New Roman"/>
          <w:sz w:val="24"/>
          <w:szCs w:val="24"/>
          <w:lang w:eastAsia="ru-RU"/>
        </w:rPr>
        <w:t>, уведомив о профилактических работах Пользователя, если это возможно технически.</w:t>
      </w:r>
    </w:p>
    <w:p w:rsidR="00A202ED" w:rsidRPr="003A2774" w:rsidRDefault="00145700" w:rsidP="00A202ED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202ED">
        <w:rPr>
          <w:rFonts w:ascii="Georgia" w:eastAsia="Times New Roman" w:hAnsi="Georgia" w:cs="Arial"/>
          <w:sz w:val="24"/>
          <w:szCs w:val="24"/>
          <w:lang w:eastAsia="ru-RU"/>
        </w:rPr>
        <w:t xml:space="preserve">В исключительных случаях Администрация по своему усмотрению и при возникновении необходимости вправе без предварительного уведомления и без объяснения причин заблокировать любому </w:t>
      </w:r>
      <w:r w:rsidR="00A202ED" w:rsidRPr="00A202ED">
        <w:rPr>
          <w:rFonts w:ascii="Georgia" w:eastAsia="Times New Roman" w:hAnsi="Georgia" w:cs="Arial"/>
          <w:sz w:val="24"/>
          <w:szCs w:val="24"/>
          <w:lang w:eastAsia="ru-RU"/>
        </w:rPr>
        <w:t>Пользователю</w:t>
      </w:r>
      <w:r w:rsidRPr="00A202ED">
        <w:rPr>
          <w:rFonts w:ascii="Georgia" w:eastAsia="Times New Roman" w:hAnsi="Georgia" w:cs="Arial"/>
          <w:sz w:val="24"/>
          <w:szCs w:val="24"/>
          <w:lang w:eastAsia="ru-RU"/>
        </w:rPr>
        <w:t xml:space="preserve"> доступ к его к Кабинету без возможности восстановления данного доступа.</w:t>
      </w:r>
    </w:p>
    <w:p w:rsidR="003A2774" w:rsidRPr="003A2774" w:rsidRDefault="003A2774" w:rsidP="00A202ED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A2774">
        <w:rPr>
          <w:rFonts w:ascii="Georgia" w:eastAsia="Times New Roman" w:hAnsi="Georgia" w:cs="Arial"/>
          <w:sz w:val="24"/>
          <w:szCs w:val="24"/>
          <w:lang w:eastAsia="ru-RU"/>
        </w:rPr>
        <w:t>Администрация вправе в любое время по своему усмотрению проводить выборочную проверку Объявлений, сообщений Покупателей, направляемых Продавцам через форму связи «ГРУЗ и ВАГОН» и/или условий использования Пользователями Сервисов на предмет соблюдения Пользовательского соглашения, в том числе в автоматическом режиме с использованием программных средств. В случае выявления нарушений, а также при получении информации от третьих лиц о таких нарушениях или выявлении совокупности признаков, которые могут свидетельствовать по мнению Администрации о нарушениях, Администрация вправе приостанавливать или прекращать доступ Пользователя к тем или иным Сервисам, включая отклонение или блокирование Объявления и/или доступа к Личному кабинету.</w:t>
      </w:r>
    </w:p>
    <w:p w:rsidR="00145700" w:rsidRPr="007A1259" w:rsidRDefault="00145700" w:rsidP="00B870BD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В исключительных случаях Администрация по своему усмотрению и при возникновении необходимости вправе провести процедуру идентификации </w:t>
      </w:r>
      <w:r w:rsidR="00B870BD" w:rsidRPr="00131BC5">
        <w:rPr>
          <w:rFonts w:ascii="Georgia" w:eastAsia="Times New Roman" w:hAnsi="Georgia" w:cs="Arial"/>
          <w:sz w:val="24"/>
          <w:szCs w:val="24"/>
          <w:lang w:eastAsia="ru-RU"/>
        </w:rPr>
        <w:t>Пользователя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. В ходе данной процедуры </w:t>
      </w:r>
      <w:r w:rsidR="00B870BD" w:rsidRPr="00131BC5">
        <w:rPr>
          <w:rFonts w:ascii="Georgia" w:eastAsia="Times New Roman" w:hAnsi="Georgia" w:cs="Arial"/>
          <w:sz w:val="24"/>
          <w:szCs w:val="24"/>
          <w:lang w:eastAsia="ru-RU"/>
        </w:rPr>
        <w:t>Пользователь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 должен будет удостоверить личность </w:t>
      </w:r>
      <w:r w:rsidR="00B870BD" w:rsidRPr="00131BC5">
        <w:rPr>
          <w:rFonts w:ascii="Georgia" w:eastAsia="Times New Roman" w:hAnsi="Georgia" w:cs="Arial"/>
          <w:sz w:val="24"/>
          <w:szCs w:val="24"/>
          <w:lang w:eastAsia="ru-RU"/>
        </w:rPr>
        <w:t>Пользователя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 для физического лица и индивидуального предпринимателя или личность официального представителя </w:t>
      </w:r>
      <w:r w:rsidR="00B870BD" w:rsidRPr="00131BC5">
        <w:rPr>
          <w:rFonts w:ascii="Georgia" w:eastAsia="Times New Roman" w:hAnsi="Georgia" w:cs="Arial"/>
          <w:sz w:val="24"/>
          <w:szCs w:val="24"/>
          <w:lang w:eastAsia="ru-RU"/>
        </w:rPr>
        <w:t>Пользователя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 для юридического лица, либо доказать наличие полномочий у </w:t>
      </w:r>
      <w:r w:rsidR="00B870BD" w:rsidRPr="00131BC5">
        <w:rPr>
          <w:rFonts w:ascii="Georgia" w:eastAsia="Times New Roman" w:hAnsi="Georgia" w:cs="Arial"/>
          <w:sz w:val="24"/>
          <w:szCs w:val="24"/>
          <w:lang w:eastAsia="ru-RU"/>
        </w:rPr>
        <w:t>Пользователя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 на осуществление деятельности на Сайте. Способы идентификации </w:t>
      </w:r>
      <w:r w:rsidR="00B870BD" w:rsidRPr="00131BC5">
        <w:rPr>
          <w:rFonts w:ascii="Georgia" w:eastAsia="Times New Roman" w:hAnsi="Georgia" w:cs="Arial"/>
          <w:sz w:val="24"/>
          <w:szCs w:val="24"/>
          <w:lang w:eastAsia="ru-RU"/>
        </w:rPr>
        <w:t>Пользователя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 Администрация определяет самостоятельно. В процедуре идентификации </w:t>
      </w:r>
      <w:r w:rsidR="00131BC5"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Пользователя 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может участвовать представитель Администрации, наделенный соответствующими полномочиями. </w:t>
      </w:r>
      <w:r w:rsidR="00131BC5" w:rsidRPr="00131BC5">
        <w:rPr>
          <w:rFonts w:ascii="Georgia" w:eastAsia="Times New Roman" w:hAnsi="Georgia" w:cs="Arial"/>
          <w:sz w:val="24"/>
          <w:szCs w:val="24"/>
          <w:lang w:eastAsia="ru-RU"/>
        </w:rPr>
        <w:t>Пользователя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 должен пройти процедуру идентификации в течение 5 (пяти) рабочих дней с момента получения от Администрации соответствующего требования. Результаты процедуры идентификации Администрация вправе отразить в </w:t>
      </w:r>
      <w:r w:rsidR="00131BC5" w:rsidRPr="00131BC5">
        <w:rPr>
          <w:rFonts w:ascii="Georgia" w:eastAsia="Times New Roman" w:hAnsi="Georgia" w:cs="Arial"/>
          <w:sz w:val="24"/>
          <w:szCs w:val="24"/>
          <w:lang w:eastAsia="ru-RU"/>
        </w:rPr>
        <w:t>Профиле Компании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 xml:space="preserve">. Также результаты процедуры идентификации могут оказывать влияние на положение в рейтинге </w:t>
      </w:r>
      <w:r w:rsidR="00131BC5" w:rsidRPr="00131BC5">
        <w:rPr>
          <w:rFonts w:ascii="Georgia" w:eastAsia="Times New Roman" w:hAnsi="Georgia" w:cs="Arial"/>
          <w:sz w:val="24"/>
          <w:szCs w:val="24"/>
          <w:lang w:eastAsia="ru-RU"/>
        </w:rPr>
        <w:t>Компаний</w:t>
      </w:r>
      <w:r w:rsidRPr="00131BC5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1E7732" w:rsidRPr="001E7732" w:rsidRDefault="001E7732" w:rsidP="001E7732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Права и обязанности Пользователя:</w:t>
      </w:r>
    </w:p>
    <w:p w:rsidR="001E7732" w:rsidRPr="00DE6397" w:rsidRDefault="00E9548C" w:rsidP="001E773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Arial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Пользователь обязуется с</w:t>
      </w:r>
      <w:r w:rsidR="00B7025D" w:rsidRPr="00B7025D">
        <w:rPr>
          <w:rFonts w:ascii="Georgia" w:eastAsia="Times New Roman" w:hAnsi="Georgia" w:cs="Times New Roman"/>
          <w:sz w:val="24"/>
          <w:szCs w:val="24"/>
          <w:lang w:eastAsia="ru-RU"/>
        </w:rPr>
        <w:t>облюдать условия настоящего Соглашения. </w:t>
      </w:r>
    </w:p>
    <w:p w:rsidR="00DE6397" w:rsidRPr="00C230D8" w:rsidRDefault="00DE6397" w:rsidP="001E773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Arial"/>
          <w:sz w:val="20"/>
          <w:szCs w:val="20"/>
          <w:lang w:eastAsia="ru-RU"/>
        </w:rPr>
      </w:pPr>
      <w:r>
        <w:rPr>
          <w:rFonts w:ascii="Georgia" w:eastAsia="Times New Roman" w:hAnsi="Georgia" w:cs="Arial"/>
          <w:sz w:val="20"/>
          <w:szCs w:val="20"/>
          <w:lang w:eastAsia="ru-RU"/>
        </w:rPr>
        <w:t xml:space="preserve"> </w:t>
      </w: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>Предоставить точную, актуальную, полную и соответствующую действительности информацию, а также периодически обновлять регистрационные данные и другую информацию, которая была предоставлена при регистрации, чтобы обеспечить ее точность, актуальность и полноту.</w:t>
      </w:r>
    </w:p>
    <w:p w:rsidR="00DE6397" w:rsidRPr="00C230D8" w:rsidRDefault="00DE6397" w:rsidP="001E773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Arial"/>
          <w:sz w:val="20"/>
          <w:szCs w:val="20"/>
          <w:lang w:eastAsia="ru-RU"/>
        </w:rPr>
      </w:pPr>
      <w:r w:rsidRPr="00C230D8">
        <w:rPr>
          <w:rFonts w:ascii="Georgia" w:eastAsia="Times New Roman" w:hAnsi="Georgia" w:cs="Arial"/>
          <w:sz w:val="20"/>
          <w:szCs w:val="20"/>
          <w:lang w:eastAsia="ru-RU"/>
        </w:rPr>
        <w:t xml:space="preserve"> </w:t>
      </w: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>Самостоятельно осуществлять контроль за изменениями, вносимыми в Тарифы. При несоблюдении данной обязанности ответственность, а также все негативные последствия возлагаются исключительно на самого Пользователя.</w:t>
      </w:r>
    </w:p>
    <w:p w:rsidR="00DE6397" w:rsidRPr="00C230D8" w:rsidRDefault="00DE6397" w:rsidP="001E773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Arial"/>
          <w:sz w:val="20"/>
          <w:szCs w:val="20"/>
          <w:lang w:eastAsia="ru-RU"/>
        </w:rPr>
      </w:pPr>
      <w:r w:rsidRPr="00C230D8">
        <w:rPr>
          <w:rFonts w:ascii="Georgia" w:eastAsia="Times New Roman" w:hAnsi="Georgia" w:cs="Arial"/>
          <w:sz w:val="20"/>
          <w:szCs w:val="20"/>
          <w:lang w:eastAsia="ru-RU"/>
        </w:rPr>
        <w:t xml:space="preserve"> </w:t>
      </w: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>Не передавать свои Учетные данные третьим лицам. При несоблюдении данной обязанности ответственность, а также все негативные последствия возлагаются исключительно на самого Пользователя.</w:t>
      </w:r>
    </w:p>
    <w:p w:rsidR="00DE6397" w:rsidRPr="00C230D8" w:rsidRDefault="00DE6397" w:rsidP="001E773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Arial"/>
          <w:sz w:val="20"/>
          <w:szCs w:val="20"/>
          <w:lang w:eastAsia="ru-RU"/>
        </w:rPr>
      </w:pP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 xml:space="preserve"> Не передавать кому-либо свои логин и пароль для пользования Порталом. Если Пользователем не доказано обратное, любые действия, совершенные с использованием его логина и пароля, считаются совершенными самим Пользователем.</w:t>
      </w:r>
    </w:p>
    <w:p w:rsidR="00DE6397" w:rsidRPr="00C230D8" w:rsidRDefault="00DE6397" w:rsidP="00DE6397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Arial"/>
          <w:sz w:val="20"/>
          <w:szCs w:val="20"/>
          <w:lang w:eastAsia="ru-RU"/>
        </w:rPr>
      </w:pPr>
      <w:r w:rsidRPr="00C230D8">
        <w:rPr>
          <w:rFonts w:ascii="Georgia" w:eastAsia="Times New Roman" w:hAnsi="Georgia" w:cs="Arial"/>
          <w:sz w:val="20"/>
          <w:szCs w:val="20"/>
          <w:lang w:eastAsia="ru-RU"/>
        </w:rPr>
        <w:t xml:space="preserve"> </w:t>
      </w: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>Не предпринимать действий, направленных на получение доступа к чужим Учетным данным вопреки воле лиц, которым они принадлежат.</w:t>
      </w:r>
    </w:p>
    <w:p w:rsidR="00DE6397" w:rsidRPr="00C230D8" w:rsidRDefault="00DE6397" w:rsidP="00DE6397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Arial"/>
          <w:sz w:val="20"/>
          <w:szCs w:val="20"/>
          <w:lang w:eastAsia="ru-RU"/>
        </w:rPr>
      </w:pP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 xml:space="preserve"> По требованию </w:t>
      </w:r>
      <w:r w:rsidR="00C230D8" w:rsidRPr="00C230D8">
        <w:rPr>
          <w:rFonts w:ascii="Georgia" w:eastAsia="Times New Roman" w:hAnsi="Georgia" w:cs="Open Sans"/>
          <w:sz w:val="24"/>
          <w:szCs w:val="24"/>
          <w:lang w:eastAsia="ru-RU"/>
        </w:rPr>
        <w:t>Администрации</w:t>
      </w: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 xml:space="preserve"> изменять свои пароли. В противном случае Оператор имеет </w:t>
      </w:r>
      <w:r w:rsidR="00C230D8" w:rsidRPr="00C230D8">
        <w:rPr>
          <w:rFonts w:ascii="Georgia" w:eastAsia="Times New Roman" w:hAnsi="Georgia" w:cs="Open Sans"/>
          <w:sz w:val="24"/>
          <w:szCs w:val="24"/>
          <w:lang w:eastAsia="ru-RU"/>
        </w:rPr>
        <w:t>право изменять пароли Пользоват</w:t>
      </w: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>е</w:t>
      </w:r>
      <w:r w:rsidR="00C230D8" w:rsidRPr="00C230D8">
        <w:rPr>
          <w:rFonts w:ascii="Georgia" w:eastAsia="Times New Roman" w:hAnsi="Georgia" w:cs="Open Sans"/>
          <w:sz w:val="24"/>
          <w:szCs w:val="24"/>
          <w:lang w:eastAsia="ru-RU"/>
        </w:rPr>
        <w:t>л</w:t>
      </w: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>я в принудительном порядке.</w:t>
      </w:r>
    </w:p>
    <w:p w:rsidR="00C230D8" w:rsidRPr="00C230D8" w:rsidRDefault="00DE6397" w:rsidP="00C230D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Arial"/>
          <w:sz w:val="20"/>
          <w:szCs w:val="20"/>
          <w:lang w:eastAsia="ru-RU"/>
        </w:rPr>
      </w:pP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 xml:space="preserve"> Возместить </w:t>
      </w:r>
      <w:r w:rsidR="00C230D8" w:rsidRPr="00C230D8">
        <w:rPr>
          <w:rFonts w:ascii="Georgia" w:eastAsia="Times New Roman" w:hAnsi="Georgia" w:cs="Open Sans"/>
          <w:sz w:val="24"/>
          <w:szCs w:val="24"/>
          <w:lang w:eastAsia="ru-RU"/>
        </w:rPr>
        <w:t>Администрации</w:t>
      </w:r>
      <w:r w:rsidRPr="00C230D8">
        <w:rPr>
          <w:rFonts w:ascii="Georgia" w:eastAsia="Times New Roman" w:hAnsi="Georgia" w:cs="Open Sans"/>
          <w:sz w:val="24"/>
          <w:szCs w:val="24"/>
          <w:lang w:eastAsia="ru-RU"/>
        </w:rPr>
        <w:t xml:space="preserve"> все убытки и расходы, которые Оператор понес вследствие нарушения Пользователем положений настоящего Соглашения.</w:t>
      </w:r>
    </w:p>
    <w:p w:rsidR="00C230D8" w:rsidRPr="00C230D8" w:rsidRDefault="00C230D8" w:rsidP="00C230D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Open Sans"/>
          <w:sz w:val="24"/>
          <w:szCs w:val="24"/>
          <w:lang w:eastAsia="ru-RU"/>
        </w:rPr>
        <w:lastRenderedPageBreak/>
        <w:t xml:space="preserve"> </w:t>
      </w: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Пользователю </w:t>
      </w:r>
      <w:r w:rsidRPr="00C230D8">
        <w:rPr>
          <w:rFonts w:ascii="Georgia" w:eastAsia="Times New Roman" w:hAnsi="Georgia" w:cs="Helvetica"/>
          <w:bCs/>
          <w:sz w:val="24"/>
          <w:szCs w:val="24"/>
          <w:lang w:eastAsia="ru-RU"/>
        </w:rPr>
        <w:t>запрещается</w:t>
      </w: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 публиковать на сайте материалы (информацию), включая видео-, фото-, аудио-, аудиовизуальные материалы, компьютерные программы и технические средства, которые: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носят оскорбительный, дискредитирующий, дискриминирующий, клеветнический, порнографический характер;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пропагандируют ненависть и (или) дискриминацию людей по расовому, этническому, половому, социальному признакам, а также нарушающие принятые нормы и этику общения в сети Интернет, либо затрудняющие работу других пользователей настоящего сайта или иных сайтов, функционирующих в сети Интернет;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разжигают межнациональную ненависть и вражду;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нарушают права несовершеннолетних лиц, в том числе путем побуждения их к совершению аморальных поступков, правонарушений или преступлений, а также иных действий, которые могут причинить несовершеннолетнему лицу моральные или физические страдания;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нарушают любые права третьих лиц, в том числе права на результаты интеллектуальной деятельности, права на товарные знаки (знаки обслуживания), секреты производства (ноу-хау) и коммерческую тайну;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могут быть расценены как уголовное преступление, приводят к гражданско-правовой ответственности или нарушает права других пользователей и (или) любых третьих лиц в любой стране мира;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могут быть технически вредными, включая компьютерные вирусы, «логические бомбы» и другие вредоносные компоненты;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позволяют собирать и хранить персональные данные других пользователей сайта или любых других третьих лиц;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вводят других пользователей настоящего сайта и других любых третьих лиц в заблуждение, в том числе путем выдачи себя (пользователя) за другое лицо и/или представителя организации, государственного органа, органа местного самоуправления и/или сообщества, объединения граждан, в том числе за владельца сайта или его официального представителя;</w:t>
      </w:r>
    </w:p>
    <w:p w:rsidR="00C230D8" w:rsidRPr="00C230D8" w:rsidRDefault="00C230D8" w:rsidP="00C230D8">
      <w:pPr>
        <w:numPr>
          <w:ilvl w:val="0"/>
          <w:numId w:val="10"/>
        </w:numPr>
        <w:spacing w:after="0" w:line="240" w:lineRule="auto"/>
        <w:ind w:left="1050" w:right="1050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C230D8">
        <w:rPr>
          <w:rFonts w:ascii="Georgia" w:eastAsia="Times New Roman" w:hAnsi="Georgia" w:cs="Helvetica"/>
          <w:sz w:val="24"/>
          <w:szCs w:val="24"/>
          <w:lang w:eastAsia="ru-RU"/>
        </w:rPr>
        <w:t>если они противоречат иным любым образом законодательству Российской Федерации и нормам международного права.</w:t>
      </w:r>
    </w:p>
    <w:p w:rsidR="00385772" w:rsidRPr="00385772" w:rsidRDefault="00385772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Helvetica"/>
          <w:sz w:val="24"/>
          <w:szCs w:val="24"/>
          <w:lang w:eastAsia="ru-RU"/>
        </w:rPr>
        <w:t xml:space="preserve"> </w:t>
      </w:r>
      <w:r w:rsidRPr="00385772">
        <w:rPr>
          <w:rFonts w:ascii="Georgia" w:eastAsia="Times New Roman" w:hAnsi="Georgia" w:cs="Helvetica"/>
          <w:sz w:val="24"/>
          <w:szCs w:val="24"/>
          <w:lang w:eastAsia="ru-RU"/>
        </w:rPr>
        <w:t>Настоящее соглашение не может быть истолковано как дающее пользователю (или иному другому третьему лицу) права использовать (ссылаться) в маркетинговых, рекламных или любых других печатных, электронных материалах на название, логотипы и/или товарные знаки или авторские права владельца сайта без их письменного предварительного согласия.</w:t>
      </w:r>
    </w:p>
    <w:p w:rsidR="006F3F16" w:rsidRPr="003344AF" w:rsidRDefault="006F3F16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Пользователь обязуется действовать исключительно в соответствии с действующим законодательством и Пользовательским соглашением </w:t>
      </w:r>
      <w:r w:rsidR="00B7025D"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а также нести в соответствии с законодательством Российской Федерации полную ответственность за собственные действия и бездействие на </w:t>
      </w:r>
      <w:r w:rsidR="00B7025D"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Сайте</w:t>
      </w:r>
      <w:r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 при использовании Сервисов.</w:t>
      </w:r>
    </w:p>
    <w:p w:rsidR="00675382" w:rsidRDefault="003344AF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F3F16"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Доступные Пользователю Сервисы </w:t>
      </w:r>
      <w:r w:rsidR="00B7025D"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="006F3F16"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могут быть использованы исключительно в целях, для которых такие Сервисы предназначен</w:t>
      </w:r>
      <w:r w:rsidR="00B7025D"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ы</w:t>
      </w:r>
      <w:r w:rsidR="006F3F16" w:rsidRPr="003344A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Пользователю запрещается использовать Сервисы, а также любую полученную на Сайте информацию не по назначению.</w:t>
      </w:r>
    </w:p>
    <w:p w:rsidR="00675382" w:rsidRPr="00675382" w:rsidRDefault="006F3F16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Пользователь обязуется не использовать автоматические и иные программы для получения доступа на </w:t>
      </w:r>
      <w:r w:rsidR="00675382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без письменного разрешения </w:t>
      </w:r>
      <w:r w:rsidR="00675382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Администрации</w:t>
      </w: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Без разрешения А</w:t>
      </w:r>
      <w:r w:rsidR="00675382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дминистрации</w:t>
      </w: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также не допускается использование, распространение, копирование и/или извлечение с </w:t>
      </w:r>
      <w:r w:rsidR="00675382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ручным или автоматическим способом (с использованием программных средств) любых материалов или информации (включая Объявления, тексты описаний Товара, фотографии и прочее).</w:t>
      </w:r>
    </w:p>
    <w:p w:rsidR="006F3F16" w:rsidRDefault="006F3F16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Использование компьютерных программ, позволяющих просматривать или размещать на </w:t>
      </w:r>
      <w:r w:rsidR="00675382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Объявления, минуя обычный порядок размещения Объявлений (к примеру, использование программ по автозагрузке Объявлений), при отсутствии письменного разрешения А</w:t>
      </w:r>
      <w:r w:rsidR="00675382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дминистрации</w:t>
      </w: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строго запрещено и может привести </w:t>
      </w: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к прекращению и/или приостановлению публикации Объявлений, блокировке доступа в Личный кабинет и/или к </w:t>
      </w:r>
      <w:r w:rsidR="00675382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6F3F16" w:rsidRDefault="00675382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F3F16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Пользователь также обязуется:</w:t>
      </w:r>
    </w:p>
    <w:p w:rsidR="00675382" w:rsidRPr="00675382" w:rsidRDefault="00675382" w:rsidP="00675382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 предпринимать никаких действий, которые могут привести к непропорционально большой нагрузке на инфраструктуру «ГРУЗ и ВАГОН»;</w:t>
      </w:r>
    </w:p>
    <w:p w:rsidR="00675382" w:rsidRPr="00675382" w:rsidRDefault="00675382" w:rsidP="00675382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 копировать, не воспроизводить, не изменять, не распространять и не представлять общественности любую информацию, содержащуюся на «ГРУЗ и ВАГОН» (кроме Сведений, предоставленных самим Пользователем) без предварительного письменного разрешения Администрации и любой третьей стороны;</w:t>
      </w:r>
    </w:p>
    <w:p w:rsidR="00675382" w:rsidRDefault="00675382" w:rsidP="0067538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 препятствовать работе Администрации, а также не препятствовать действию автоматических систем или процессов, с целью заблокировать или ограничить доступ на «ГРУЗ и ВАГОН».</w:t>
      </w:r>
    </w:p>
    <w:p w:rsidR="006F3F16" w:rsidRDefault="00675382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 целях пресечения или предотвращения нарушения Пользовательского соглашения и/или причинения ущерба </w:t>
      </w:r>
      <w:r w:rsid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Сайту</w:t>
      </w:r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(например, </w:t>
      </w:r>
      <w:proofErr w:type="spellStart"/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DDoS</w:t>
      </w:r>
      <w:proofErr w:type="spellEnd"/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-атаки или иные хакерские атаки, неавторизованное использование программных средств, в том числе для загрузки Объявлений и прочее), А</w:t>
      </w:r>
      <w:r w:rsid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дминистрация</w:t>
      </w:r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вправе ограничивать доступ Пользователей или третьих лиц к </w:t>
      </w:r>
      <w:r w:rsidR="00153F80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путем блокирования доступа к </w:t>
      </w:r>
      <w:r w:rsidR="00153F80" w:rsidRPr="0067538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соответствующего </w:t>
      </w:r>
      <w:proofErr w:type="spellStart"/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ip</w:t>
      </w:r>
      <w:proofErr w:type="spellEnd"/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-адреса или диапазона </w:t>
      </w:r>
      <w:proofErr w:type="spellStart"/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ip</w:t>
      </w:r>
      <w:proofErr w:type="spellEnd"/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-адресов.</w:t>
      </w:r>
    </w:p>
    <w:p w:rsidR="00DE6397" w:rsidRDefault="00153F80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Осуществляя доступ к </w:t>
      </w:r>
      <w:r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Пользователь выражает свое согласие на получение рекламной информации, размещенной на </w:t>
      </w:r>
      <w:r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третьими лицами. Пользователь понимает и соглашается, что </w:t>
      </w:r>
      <w:r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="006F3F16" w:rsidRPr="00153F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определяет содержание и не несет ответственности за такую информацию, включая сайты, ссылки на которые могут содержаться в соответствующих материалах.</w:t>
      </w:r>
    </w:p>
    <w:p w:rsidR="00DE6397" w:rsidRDefault="006F3F16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Пользователь 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обязуется не использовать любые данные, предоставленные другим Пользователем, без письменного разрешения лица, разместившего такие Сведения, или без подтверждения каким-либо другим способом права использовать такие Сведения. Все сведения, полученные Пользователем о других Пользователях в связи с использованием 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могут быть использованы только для совершения и исполнения сделок в отношении Товаров. Таким образом, Пользователю запрещается использовать электронный адрес, и/или номер телефона другого Пользователя для целей прямой рекламной рассылки или другой рассылки нежелательных электронных сообщений, а также для иных противоправных действий или действий, совершаемых без ведома и/или согласия другой стороны.</w:t>
      </w:r>
    </w:p>
    <w:p w:rsidR="00DE6397" w:rsidRDefault="00DE6397" w:rsidP="00DE639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Чтобы облегчить взаимодействие между Пользователями, Сервисы подразумевают ограниченный доступ к некоторой контактной информации других Пользователей. Право использования Сведений, предоставленных другими Пользователями, ограничивается настоящим Пользовательским соглашением.</w:t>
      </w:r>
    </w:p>
    <w:p w:rsidR="006F3F16" w:rsidRDefault="006F3F16" w:rsidP="00DE6397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Если у Пользователя возникают претензии к другому Пользователю в связи с использованием последним Сервисов и/или размещенными им Объявлениями, Пользователь обязан предъявлять эти требования надлежащему лицу (Продавцу) и разрешать претензии самостоятельно и без участия 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Администрации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6F3F16" w:rsidRPr="00DE6397" w:rsidRDefault="006F3F16" w:rsidP="00C230D8">
      <w:pPr>
        <w:pStyle w:val="a4"/>
        <w:numPr>
          <w:ilvl w:val="2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ель понимает и принимает, что Администрация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всегда проверяет информацию, опубликованную на 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Пользователями. Некоторые данные, содержащиеся в Объявлениях, могут показаться оскорбительными, опасными, неправильными или вводящими в заблуждение. А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дминистрация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рекомендует Пользователям соблюдать осторожность и полагаться на здравый смысл при использовании информации на 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Пользователь должен принять во внимание, что его контрагент может выдавать себя за другое лицо, быть несовершеннолетним, размещать искаженную информацию и т.д. Использование Сервисов подразумевает, что Пользователь осознает и принимает эти риски, а также соглашается, что 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несет ответственности за действия или бездействие со стороны других Пользователей.</w:t>
      </w:r>
    </w:p>
    <w:p w:rsidR="009965B6" w:rsidRDefault="006F3F16" w:rsidP="009965B6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Пользователь обязуется соблюдать осмотрительность при выборе контрагента, под свою ответственность принимает решение о сделке, исходя из факта размещения Объявления на 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самостоятельно удостоверяясь, что предложение, 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продажа и/или приобретение какого-либо Товара в Объявлении на </w:t>
      </w:r>
      <w:r w:rsidR="00DE6397"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DE639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является действительным и легальным.</w:t>
      </w:r>
    </w:p>
    <w:p w:rsidR="009965B6" w:rsidRPr="009965B6" w:rsidRDefault="000F2CCC" w:rsidP="009965B6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9965B6">
        <w:rPr>
          <w:rFonts w:ascii="Georgia" w:eastAsia="Times New Roman" w:hAnsi="Georgia" w:cs="Helvetica"/>
          <w:sz w:val="24"/>
          <w:szCs w:val="24"/>
          <w:lang w:eastAsia="ru-RU"/>
        </w:rPr>
        <w:t>Настоящим пользователь признает законность всех товарных знаков владельца сайта и никогда не будет подвергать сомнению законность или права владельца сайта на его товарные знаки, а также иные средства индивидуализации.</w:t>
      </w:r>
    </w:p>
    <w:p w:rsidR="00A80C29" w:rsidRPr="00A80C29" w:rsidRDefault="000F2CCC" w:rsidP="00675382">
      <w:pPr>
        <w:pStyle w:val="a4"/>
        <w:numPr>
          <w:ilvl w:val="2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9965B6">
        <w:rPr>
          <w:rFonts w:ascii="Georgia" w:eastAsia="Times New Roman" w:hAnsi="Georgia" w:cs="Helvetica"/>
          <w:sz w:val="24"/>
          <w:szCs w:val="24"/>
          <w:lang w:eastAsia="ru-RU"/>
        </w:rPr>
        <w:t>Настоящим пользователь сайта также соглашается с тем, что в случае получения владельцем сайта претензий других пользователей или иных других третьих лиц (правообладателей) о нарушении пользователем прав на использование материалов (информации), размещенных на сайте, а также о нарушении иных других прав других пользователей или третьих лиц, то пользователь обязуется самостоятельно и за свой счет урегулировать указанные претензии.</w:t>
      </w:r>
    </w:p>
    <w:p w:rsidR="00A80C29" w:rsidRDefault="00A80C29" w:rsidP="00A80C2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844A5" w:rsidRDefault="00373168" w:rsidP="00A80C29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sz w:val="24"/>
          <w:szCs w:val="24"/>
          <w:lang w:eastAsia="ru-RU"/>
        </w:rPr>
        <w:t>ГАРАНТИИ И ОТВЕТСТВЕННОСТЬ</w:t>
      </w:r>
    </w:p>
    <w:p w:rsidR="002A2502" w:rsidRDefault="002A2502" w:rsidP="002A250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373168" w:rsidRPr="007A47DD" w:rsidRDefault="002A2502" w:rsidP="007A47DD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 </w:t>
      </w:r>
      <w:r w:rsidR="00373168" w:rsidRPr="007A47DD">
        <w:rPr>
          <w:rFonts w:ascii="Georgia" w:eastAsia="Times New Roman" w:hAnsi="Georgia" w:cs="Arial"/>
          <w:sz w:val="24"/>
          <w:szCs w:val="24"/>
          <w:lang w:eastAsia="ru-RU"/>
        </w:rPr>
        <w:t>Пользователь несет ответственность за действия, совершаемые на Сайте, в соответствии с действующим законодательством Российской Федерации, включая ответственность за содержание размещаемой им информации и нарушение прав третьих лиц в отношении Товаров</w:t>
      </w:r>
      <w:r w:rsidR="007A47DD">
        <w:rPr>
          <w:rFonts w:ascii="Georgia" w:eastAsia="Times New Roman" w:hAnsi="Georgia" w:cs="Arial"/>
          <w:sz w:val="24"/>
          <w:szCs w:val="24"/>
          <w:lang w:eastAsia="ru-RU"/>
        </w:rPr>
        <w:t>, других Пользователей</w:t>
      </w:r>
      <w:r w:rsidR="00373168" w:rsidRPr="007A47DD">
        <w:rPr>
          <w:rFonts w:ascii="Georgia" w:eastAsia="Times New Roman" w:hAnsi="Georgia" w:cs="Arial"/>
          <w:sz w:val="24"/>
          <w:szCs w:val="24"/>
          <w:lang w:eastAsia="ru-RU"/>
        </w:rPr>
        <w:t xml:space="preserve"> и/или информации, размещаемой на Сайте.</w:t>
      </w:r>
    </w:p>
    <w:p w:rsidR="00373168" w:rsidRPr="007E35EE" w:rsidRDefault="00373168" w:rsidP="007E35EE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Пользователь несет ответственность за предлагаемые в отношении Товаров и заключаемые в связи с ними сделки, за выбор контрагентов для сделки и вытекающие из сделки последствия. Все сделки в отношении Товаров заключаются между Пользователями напрямую. </w:t>
      </w:r>
      <w:r w:rsidR="007E35EE" w:rsidRPr="007E35EE">
        <w:rPr>
          <w:rFonts w:ascii="Georgia" w:eastAsia="Times New Roman" w:hAnsi="Georgia" w:cs="Arial"/>
          <w:sz w:val="24"/>
          <w:szCs w:val="24"/>
          <w:lang w:eastAsia="ru-RU"/>
        </w:rPr>
        <w:t>Администрация</w:t>
      </w: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 не является участником и/или посредником сделок, совершаемых Пользователями исходя из информации, полученной на </w:t>
      </w:r>
      <w:r w:rsidR="007E35EE" w:rsidRPr="007E35EE">
        <w:rPr>
          <w:rFonts w:ascii="Georgia" w:eastAsia="Times New Roman" w:hAnsi="Georgia" w:cs="Arial"/>
          <w:sz w:val="24"/>
          <w:szCs w:val="24"/>
          <w:lang w:eastAsia="ru-RU"/>
        </w:rPr>
        <w:t>«ГРУЗ и ВАГОН»</w:t>
      </w: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>, не контролирует и не несет ответственности за такие сделки.</w:t>
      </w:r>
    </w:p>
    <w:p w:rsidR="00373168" w:rsidRPr="007E35EE" w:rsidRDefault="007E35EE" w:rsidP="007E35EE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>«ГРУЗ и ВАГОН»</w:t>
      </w:r>
      <w:r w:rsidR="00373168"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 является инструментом, который предоставляет возможность Пользователям размещать Объявления в отношении Товаров,</w:t>
      </w: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 услуг,</w:t>
      </w:r>
      <w:r w:rsidR="00373168"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 реализация и/или приобретение которых разрешены законом и Пользовательским соглашением. При этом </w:t>
      </w: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>Администрация</w:t>
      </w:r>
      <w:r w:rsidR="00373168"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 не всегда проверяет Объявления, размещенные Пользователями. Таким образом, качество, безопасность, законность и соответствие Товара</w:t>
      </w: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>, услуги</w:t>
      </w:r>
      <w:r w:rsidR="00373168"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 его описанию, а также возможность Продавца продать и/или Покупателя приобрести Товар</w:t>
      </w: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>, услугу</w:t>
      </w:r>
      <w:r w:rsidR="00373168"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 находятся вне контроля </w:t>
      </w: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>Администрации</w:t>
      </w:r>
      <w:r w:rsidR="00373168"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. В связи с чем, </w:t>
      </w:r>
      <w:r w:rsidRPr="007E35EE">
        <w:rPr>
          <w:rFonts w:ascii="Georgia" w:eastAsia="Times New Roman" w:hAnsi="Georgia" w:cs="Arial"/>
          <w:sz w:val="24"/>
          <w:szCs w:val="24"/>
          <w:lang w:eastAsia="ru-RU"/>
        </w:rPr>
        <w:t>Администрация</w:t>
      </w:r>
      <w:r w:rsidR="00373168" w:rsidRPr="007E35EE">
        <w:rPr>
          <w:rFonts w:ascii="Georgia" w:eastAsia="Times New Roman" w:hAnsi="Georgia" w:cs="Arial"/>
          <w:sz w:val="24"/>
          <w:szCs w:val="24"/>
          <w:lang w:eastAsia="ru-RU"/>
        </w:rPr>
        <w:t xml:space="preserve"> не несет ответственность за содержание информации, предоставляемой Пользователями, включая содержание Объявлений, использование Пользователями товарных знаков, логотипов третьих лиц и условий предложения Продавца.</w:t>
      </w:r>
    </w:p>
    <w:p w:rsidR="00373168" w:rsidRPr="007E35EE" w:rsidRDefault="007E35EE" w:rsidP="007E35EE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7E35E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="00373168" w:rsidRPr="007E35E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несет ответственности за потерю информации Пользователем, а также за искажение информации или потерю сообщения, получаемого с использованием форм связи на Сайте.</w:t>
      </w:r>
    </w:p>
    <w:p w:rsidR="00373168" w:rsidRPr="001432C7" w:rsidRDefault="00373168" w:rsidP="001432C7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Учитывая принципы построения и функционирования сети Интернет, Сервисы предоставляютс</w:t>
      </w:r>
      <w:r w:rsidR="001432C7"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я «как есть», это означает, что Администрация</w:t>
      </w: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предоставляет каких-либо гарантий в отношении Сервисов, в частности, </w:t>
      </w:r>
      <w:r w:rsidR="001432C7"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</w:t>
      </w: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гарантирует Пользователю, что:</w:t>
      </w:r>
    </w:p>
    <w:p w:rsidR="001432C7" w:rsidRPr="001432C7" w:rsidRDefault="001432C7" w:rsidP="001432C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Сервисы, их прямой или косвенный эффект и качество будут соответствовать требованиям и целям Пользователя;</w:t>
      </w:r>
    </w:p>
    <w:p w:rsidR="001432C7" w:rsidRPr="001432C7" w:rsidRDefault="001432C7" w:rsidP="001432C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Сервисы будут предоставляться непрерывно, надежно и без ошибок;</w:t>
      </w:r>
    </w:p>
    <w:p w:rsidR="001432C7" w:rsidRPr="001432C7" w:rsidRDefault="001432C7" w:rsidP="001432C7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Результаты, которые будут получены посредством использования Сервисов, будут точными, надежными и соответствовать ожиданиям Пользователя.</w:t>
      </w:r>
    </w:p>
    <w:p w:rsidR="00373168" w:rsidRPr="001432C7" w:rsidRDefault="00373168" w:rsidP="001432C7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Пользователь согласен, что А</w:t>
      </w:r>
      <w:r w:rsidR="001432C7"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дминистрация</w:t>
      </w: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 несет ответственности за возможные убытки, причиненные Пользователю в связи с принятием мер пресечения или предотвращения нарушений на </w:t>
      </w:r>
      <w:r w:rsidR="001432C7"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связанных с ограничением/блокировкой доступа Пользователей к Сайту, а также </w:t>
      </w:r>
      <w:proofErr w:type="spellStart"/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ip</w:t>
      </w:r>
      <w:proofErr w:type="spellEnd"/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-адресов согласно </w:t>
      </w:r>
      <w:r w:rsidR="001432C7"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условиям </w:t>
      </w:r>
      <w:r w:rsidRPr="001432C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настоящего Пользовательского соглашения.</w:t>
      </w:r>
    </w:p>
    <w:p w:rsidR="00373168" w:rsidRPr="001432C7" w:rsidRDefault="00373168" w:rsidP="001432C7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Пользователь принимает и согласен, что предоставленная </w:t>
      </w:r>
      <w:r w:rsidR="001432C7"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Администрацией</w:t>
      </w:r>
      <w:r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возможность направления сообщения Пользователю посредством формы связи на Сайте может быть использована любыми третьими лицами в целях, отличных от совершения сделки с Пользователем без какого-либо влияния и контроля со стороны А</w:t>
      </w:r>
      <w:r w:rsidR="001432C7"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дминистрации</w:t>
      </w:r>
      <w:r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 связи с этим, А</w:t>
      </w:r>
      <w:r w:rsidR="001432C7"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дминистрация</w:t>
      </w:r>
      <w:r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 несет ответственности за пользование другими </w:t>
      </w:r>
      <w:r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Пользователями и/или автоматизированными системами (роботами) размещенной на </w:t>
      </w:r>
      <w:r w:rsidR="001432C7"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«ГРУЗ и ВАГОН»</w:t>
      </w:r>
      <w:r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формой для отправки сообщений Пользователям, равно как и за пользование ими телефонными номерами, размещенными Пользователем на страницах </w:t>
      </w:r>
      <w:r w:rsidR="001432C7"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«ГРУЗ и ВАГОН»</w:t>
      </w:r>
      <w:r w:rsidRPr="001432C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73168" w:rsidRPr="00661E12" w:rsidRDefault="001432C7" w:rsidP="001432C7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b/>
          <w:sz w:val="32"/>
          <w:szCs w:val="24"/>
          <w:lang w:eastAsia="ru-RU"/>
        </w:rPr>
      </w:pPr>
      <w:r w:rsidRPr="001432C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Администрация</w:t>
      </w:r>
      <w:r w:rsidR="00373168" w:rsidRPr="001432C7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не несет ответственности за неисполнение или затруднения в исполнении обязательств из-за обстоятельств непреодолимой силы, последствия которых невозможно избежать или преодолеть.</w:t>
      </w:r>
    </w:p>
    <w:p w:rsidR="00373168" w:rsidRPr="00661E12" w:rsidRDefault="00373168" w:rsidP="00661E12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b/>
          <w:sz w:val="40"/>
          <w:szCs w:val="24"/>
          <w:lang w:eastAsia="ru-RU"/>
        </w:rPr>
      </w:pPr>
      <w:r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А</w:t>
      </w:r>
      <w:r w:rsidR="00661E12"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дминистрация</w:t>
      </w:r>
      <w:r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никак не связан</w:t>
      </w:r>
      <w:r w:rsidR="00661E12"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а</w:t>
      </w:r>
      <w:r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с любой предоставляемой Пользователем информацией, включая содержание Объявлений, предоставленной и/или размещенной Пользователями на </w:t>
      </w:r>
      <w:r w:rsidR="00661E12"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«ГРУЗ и ВАГОН»</w:t>
      </w:r>
      <w:r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, и не обязано осуществлять проверку содержания, подлинности и безопасности такой информации либо ее компонентов, а равно ее соответствие требованиям действующего законодательства и наличия у Пользователей необходимого объема прав на ее распространение и/или использование.</w:t>
      </w:r>
    </w:p>
    <w:p w:rsidR="00373168" w:rsidRPr="005D2C52" w:rsidRDefault="00373168" w:rsidP="00661E12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b/>
          <w:sz w:val="48"/>
          <w:szCs w:val="24"/>
          <w:lang w:eastAsia="ru-RU"/>
        </w:rPr>
      </w:pPr>
      <w:r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Размещаемые Пользователями Сведения могут содержать ссылки на сайты в сети Интернет (сайты третьих лиц). Указанные третьи лица и содержание их сайтов, равно как и любая информация третьих лиц не проверяются А</w:t>
      </w:r>
      <w:r w:rsidR="00661E12"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дминистрацией</w:t>
      </w:r>
      <w:r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на соответствие тем или иным требованиям (достоверности,</w:t>
      </w:r>
      <w:r w:rsidR="00661E12"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полноты, законности и т.п.). Администрация</w:t>
      </w:r>
      <w:r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не несет ответственности за любую информацию, материалы, размещенные на сайтах третьих лиц, к которым Пользователь получает доступ в связи с использованием </w:t>
      </w:r>
      <w:r w:rsidR="00661E12"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«ГРУЗ и ВАГОН»</w:t>
      </w:r>
      <w:r w:rsidRPr="00661E12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, а также за доступность таких сайтов или информации и последствия их использования Пользователем.</w:t>
      </w:r>
    </w:p>
    <w:p w:rsidR="005D2C52" w:rsidRPr="005D2C52" w:rsidRDefault="005D2C52" w:rsidP="005D2C52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C21F44" w:rsidRDefault="005D2C52" w:rsidP="005D2C52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  <w:r w:rsidRPr="005D2C52">
        <w:rPr>
          <w:rFonts w:ascii="Georgia" w:eastAsia="Times New Roman" w:hAnsi="Georgia" w:cs="Times New Roman"/>
          <w:b/>
          <w:sz w:val="28"/>
          <w:szCs w:val="24"/>
          <w:lang w:eastAsia="ru-RU"/>
        </w:rPr>
        <w:t>Интеллектуальные права</w:t>
      </w:r>
    </w:p>
    <w:p w:rsidR="00174ABE" w:rsidRDefault="00174ABE" w:rsidP="00174AB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</w:p>
    <w:p w:rsidR="00174ABE" w:rsidRDefault="00174ABE" w:rsidP="00552BA0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Arial"/>
          <w:color w:val="000000"/>
          <w:sz w:val="24"/>
          <w:szCs w:val="20"/>
          <w:lang w:eastAsia="ru-RU"/>
        </w:rPr>
      </w:pPr>
      <w:r w:rsidRPr="004565F8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Обладателем исключительных прав на </w:t>
      </w:r>
      <w:r w:rsidR="004565F8" w:rsidRPr="004565F8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«ГРУЗ и ВАГОН»</w:t>
      </w:r>
      <w:r w:rsidRPr="004565F8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и Мобильные приложения, включая, но не ограничиваясь на доменное имя, размещенный на Сайте логотип, товарный знак, базы данных, все технические разработки, позволяющие осуществлять использование Сайта является </w:t>
      </w:r>
      <w:r w:rsidR="006F67FB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Администрация</w:t>
      </w:r>
      <w:r w:rsidRPr="004565F8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. Пользователь или иное лицо не вправе использовать </w:t>
      </w:r>
      <w:r w:rsidR="004565F8" w:rsidRPr="004565F8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«ГРУЗ и ВАГОН»</w:t>
      </w:r>
      <w:r w:rsidRPr="004565F8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, Мобильные приложения или Сервисы способами, не предусмотренными настоящим Пользовательским соглашением без письменного разрешения А</w:t>
      </w:r>
      <w:r w:rsidR="004565F8" w:rsidRPr="004565F8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дминистрации</w:t>
      </w:r>
      <w:r w:rsidRPr="004565F8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, в том числе извлекать Сведения в любой форме не предусмотренными Пользовательским соглашением способами. Исключительные права на результаты интеллектуальной деятельности, включенные в состав Сведений, предоставленных Пользователями, принадлежат соответствующим Пользователям и правообладателям.</w:t>
      </w:r>
    </w:p>
    <w:p w:rsidR="00174ABE" w:rsidRPr="00A67D2A" w:rsidRDefault="00174ABE" w:rsidP="00A67D2A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b/>
          <w:sz w:val="32"/>
          <w:szCs w:val="24"/>
          <w:lang w:eastAsia="ru-RU"/>
        </w:rPr>
      </w:pPr>
      <w:r w:rsidRPr="00DE124C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В целях исполнения настоящего Пользовательского соглашения, проведения конкурсов, акций, анонсирования и информирования Пользователей и иных подобных мероприятий, осуществления законных прав и интересов А</w:t>
      </w:r>
      <w:r w:rsidR="00552BA0" w:rsidRPr="00DE124C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дминистрации</w:t>
      </w:r>
      <w:r w:rsidRPr="00DE124C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и обеспечения функционирования </w:t>
      </w:r>
      <w:r w:rsidR="00552BA0" w:rsidRPr="00DE124C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«ГРУЗ и ВАГОН»</w:t>
      </w:r>
      <w:r w:rsidRPr="00DE124C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, Пользователь предоставляет А</w:t>
      </w:r>
      <w:r w:rsidR="00DE124C" w:rsidRPr="00DE124C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>дминистрации</w:t>
      </w:r>
      <w:r w:rsidRPr="00DE124C">
        <w:rPr>
          <w:rFonts w:ascii="Georgia" w:eastAsia="Times New Roman" w:hAnsi="Georgia" w:cs="Arial"/>
          <w:color w:val="000000"/>
          <w:sz w:val="24"/>
          <w:szCs w:val="20"/>
          <w:lang w:eastAsia="ru-RU"/>
        </w:rPr>
        <w:t xml:space="preserve"> действующее повсеместно, бессрочное право использовать Сведения (включая фотографии, тексты описаний Товара, товарные знаки, логотипы и прочее) любым способом на всех известных или неизвестных информационных носителях в течение всего срока действия исключительного права, а также передавать такое право третьим лицам. Пользователь разрешает использование материалов в составе Сведений без указания имени автора, а также гарантирует, что предоставленные Сведения не нарушают любых прав третьих лиц, в том числе исключительных прав.</w:t>
      </w:r>
    </w:p>
    <w:p w:rsidR="00A67D2A" w:rsidRPr="00A67D2A" w:rsidRDefault="00A67D2A" w:rsidP="00A67D2A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b/>
          <w:sz w:val="32"/>
          <w:szCs w:val="24"/>
          <w:lang w:eastAsia="ru-RU"/>
        </w:rPr>
      </w:pPr>
    </w:p>
    <w:p w:rsidR="00A67D2A" w:rsidRDefault="001E4910" w:rsidP="00A67D2A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4"/>
          <w:lang w:eastAsia="ru-RU"/>
        </w:rPr>
        <w:t>СРОК ДЕЙСТВИЯ ПОЛЬЗОВАТЕЛЬСКОГО СОГЛАШЕНИЯ</w:t>
      </w:r>
    </w:p>
    <w:p w:rsidR="00A67D2A" w:rsidRDefault="00A67D2A" w:rsidP="00A67D2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</w:p>
    <w:p w:rsidR="00A67D2A" w:rsidRDefault="00A67D2A" w:rsidP="001E491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Настоящее Пользовательское соглашение вступает в силу с момента начала пользования Пользователем Сервисами </w:t>
      </w:r>
      <w:r w:rsidR="001E4910"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независимо от факта Регистрации Пользователя или размещения Объявления на </w:t>
      </w:r>
      <w:r w:rsidR="001E4910"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и действуют бессрочно.</w:t>
      </w:r>
    </w:p>
    <w:p w:rsidR="001E4910" w:rsidRPr="001E4910" w:rsidRDefault="00A67D2A" w:rsidP="00A67D2A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Пользователь имеет право прекратить доступ к своему Личному кабинету без возможности восстановления такого до</w:t>
      </w:r>
      <w:r w:rsidR="001E4910"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ступа.</w:t>
      </w:r>
    </w:p>
    <w:p w:rsidR="00A67D2A" w:rsidRDefault="001E4910" w:rsidP="00A67D2A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Администрация</w:t>
      </w:r>
      <w:r w:rsidR="00A67D2A"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оставляет за собой право по собственному усмотрению прекратить доступ Пользователя, нарушающего настоящее Пользовательское соглашение, а также условия любого из Сервисов, иных правил, регламентирующих функционирование </w:t>
      </w: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="00A67D2A"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к Сервисам как в целом, так и в части, в том числе прекратить или временно приостановить доступ Пользователя в Личный кабинет. Пользователь, доступ которого к Сервисам был прекращен, или Сведения которого перестали быть действительными, не имеет права создавать новую учетную запись на Сайте повторно (в том числе с использованием указанн</w:t>
      </w: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ых</w:t>
      </w:r>
      <w:r w:rsidR="00A67D2A"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Пользователем ранее на </w:t>
      </w: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 данных</w:t>
      </w:r>
      <w:r w:rsidR="00A67D2A"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) без особого разрешения </w:t>
      </w: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Администрации</w:t>
      </w:r>
      <w:r w:rsidR="00A67D2A"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Пользователь не имеет права использовать для доступа на </w:t>
      </w:r>
      <w:r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«ГРУЗ и ВАГОН»</w:t>
      </w:r>
      <w:r w:rsidR="00A67D2A" w:rsidRPr="001E491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Учетные данные другого Пользователя.</w:t>
      </w:r>
    </w:p>
    <w:p w:rsidR="00EC0CC9" w:rsidRDefault="00EC0CC9" w:rsidP="00EC0CC9">
      <w:pPr>
        <w:pStyle w:val="a4"/>
        <w:shd w:val="clear" w:color="auto" w:fill="FFFFFF"/>
        <w:spacing w:before="120" w:after="120" w:line="240" w:lineRule="auto"/>
        <w:ind w:left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EC0CC9" w:rsidRDefault="00EC0CC9" w:rsidP="00EC0CC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</w:pPr>
      <w:r w:rsidRPr="00EC0CC9">
        <w:rPr>
          <w:rFonts w:ascii="Georgia" w:eastAsia="Times New Roman" w:hAnsi="Georgia" w:cs="Arial"/>
          <w:b/>
          <w:color w:val="000000"/>
          <w:sz w:val="28"/>
          <w:szCs w:val="24"/>
          <w:lang w:eastAsia="ru-RU"/>
        </w:rPr>
        <w:t>ПОРЯДОК РАЗРЕШЕНИЯ СПОРОВ</w:t>
      </w:r>
    </w:p>
    <w:p w:rsidR="00A67D2A" w:rsidRDefault="00A67D2A" w:rsidP="002F7EEE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hanging="1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F7EE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 разрешении всех споров по настоящему Пользовательскому соглашению применяется действующее законодательство Российской Федерации.</w:t>
      </w:r>
    </w:p>
    <w:p w:rsidR="00192EDF" w:rsidRDefault="00A67D2A" w:rsidP="00192EDF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F7EE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Ввиду безвозмездности использования Сервисов, предоставляемых Пользователю в рамках настоящего Пользовательского соглашения, положения законодательства о защите прав потребителей не подлежат применению к отношениям между Пользователем и А</w:t>
      </w:r>
      <w:r w:rsidR="002F7EEE" w:rsidRPr="002F7EE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дминистрацией</w:t>
      </w:r>
      <w:r w:rsidRPr="002F7EE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192EDF" w:rsidRPr="00192EDF" w:rsidRDefault="00192EDF" w:rsidP="00192EDF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>В случае возникновения споров между Пользователем и Администрацией по вопросам, связанным с исполнением Соглашения, Стороны примут все меры к их разрешению путем переговоров между собой и использования претензионного порядка.</w:t>
      </w:r>
    </w:p>
    <w:p w:rsidR="00192EDF" w:rsidRPr="00192EDF" w:rsidRDefault="00192EDF" w:rsidP="00192EDF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>Претензионный порядок разрешения споров между сторонами обязателен. Претензии Пользователей принимаются и рассматриваются Администрацией только в письменном виде и в порядке, предусмотренном настоящим Соглашением и законодательством РФ.</w:t>
      </w:r>
    </w:p>
    <w:p w:rsidR="00192EDF" w:rsidRPr="00192EDF" w:rsidRDefault="00192EDF" w:rsidP="00192EDF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>Для разрешения споров, возникших между Сторонами, применяется следующий претензионный порядок:</w:t>
      </w:r>
    </w:p>
    <w:p w:rsidR="00192EDF" w:rsidRDefault="00192EDF" w:rsidP="00192EDF">
      <w:pPr>
        <w:pStyle w:val="a4"/>
        <w:numPr>
          <w:ilvl w:val="0"/>
          <w:numId w:val="22"/>
        </w:num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сторона, считающая, что ее права нарушены из-за действий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Администрации</w:t>
      </w: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>, направляет электронной почтой претензию, содержащую суть предъявляемого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требования, и его обоснование;</w:t>
      </w:r>
    </w:p>
    <w:p w:rsidR="00192EDF" w:rsidRPr="00192EDF" w:rsidRDefault="00192EDF" w:rsidP="00192EDF">
      <w:pPr>
        <w:pStyle w:val="a4"/>
        <w:numPr>
          <w:ilvl w:val="0"/>
          <w:numId w:val="22"/>
        </w:num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>в случае, если сторонам не удалось разрешить спор посредством электронной почты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, п</w:t>
      </w: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>ользователь обязан направить письменную претензию по почте заказным письмом по месту нахождения Администрации.</w:t>
      </w:r>
    </w:p>
    <w:p w:rsidR="00192EDF" w:rsidRPr="00192EDF" w:rsidRDefault="00192EDF" w:rsidP="00192EDF">
      <w:pPr>
        <w:pStyle w:val="a4"/>
        <w:numPr>
          <w:ilvl w:val="1"/>
          <w:numId w:val="6"/>
        </w:numPr>
        <w:shd w:val="clear" w:color="auto" w:fill="FFFFFF"/>
        <w:spacing w:before="29" w:after="29" w:line="240" w:lineRule="auto"/>
        <w:ind w:left="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>Если ответ на письменную претензию не получен в течение 30 дней с момента получения заказного письма другой стороной, претензионный порядок считается соблюденным и сторона имеет право на обращение в суд.</w:t>
      </w:r>
    </w:p>
    <w:p w:rsidR="00192EDF" w:rsidRPr="00192EDF" w:rsidRDefault="00192EDF" w:rsidP="00192EDF">
      <w:pPr>
        <w:pStyle w:val="a4"/>
        <w:numPr>
          <w:ilvl w:val="1"/>
          <w:numId w:val="6"/>
        </w:numPr>
        <w:shd w:val="clear" w:color="auto" w:fill="FFFFFF"/>
        <w:spacing w:before="29" w:after="29" w:line="240" w:lineRule="auto"/>
        <w:ind w:left="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>Для решения технических вопросов при определении вины Пользователя в результате его неправомерных действий при пользовании сетью Интернет и Порталом в частности, Администрация вправе самостоятельно привлекать компетентные организации в качестве экспертов. В случае установления вины Пользователя, последний обязан возместить затраты на проведение экспертизы.</w:t>
      </w:r>
    </w:p>
    <w:p w:rsidR="00192EDF" w:rsidRPr="00192EDF" w:rsidRDefault="00192EDF" w:rsidP="00192EDF">
      <w:pPr>
        <w:pStyle w:val="a4"/>
        <w:numPr>
          <w:ilvl w:val="1"/>
          <w:numId w:val="6"/>
        </w:numPr>
        <w:shd w:val="clear" w:color="auto" w:fill="FFFFFF"/>
        <w:spacing w:before="29" w:after="29" w:line="240" w:lineRule="auto"/>
        <w:ind w:left="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92EDF">
        <w:rPr>
          <w:rFonts w:ascii="Georgia" w:eastAsia="Times New Roman" w:hAnsi="Georgia" w:cs="Times New Roman"/>
          <w:sz w:val="24"/>
          <w:szCs w:val="24"/>
          <w:lang w:eastAsia="ru-RU"/>
        </w:rPr>
        <w:t>В случае невозможности урегулирования имеющихся споров и разногласий путём переговоров и электронных переписок, Стороны передают их на разрешение в Арбитражный суд Свердловской области.</w:t>
      </w:r>
    </w:p>
    <w:p w:rsidR="00A67D2A" w:rsidRDefault="00A67D2A" w:rsidP="00192EDF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F7EE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Признание отдельных частей настоящего Пользовательского соглашения недействительными не отменяет действие других положений настоящего Пользовательского соглашения.</w:t>
      </w:r>
    </w:p>
    <w:p w:rsidR="00D871E2" w:rsidRPr="002F7EEE" w:rsidRDefault="00D871E2" w:rsidP="00D871E2">
      <w:pPr>
        <w:pStyle w:val="a4"/>
        <w:shd w:val="clear" w:color="auto" w:fill="FFFFFF"/>
        <w:spacing w:before="120" w:after="120" w:line="240" w:lineRule="auto"/>
        <w:ind w:left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A67D2A" w:rsidRDefault="00D871E2" w:rsidP="00D871E2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4"/>
          <w:lang w:eastAsia="ru-RU"/>
        </w:rPr>
        <w:t>ЗАКЛЮЧИТЕЛЬНЫЕ ПОЛОЖЕНИЯ</w:t>
      </w:r>
    </w:p>
    <w:p w:rsidR="00D871E2" w:rsidRDefault="00D871E2" w:rsidP="00D871E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</w:p>
    <w:p w:rsidR="00300EE8" w:rsidRPr="00300EE8" w:rsidRDefault="00D871E2" w:rsidP="00300EE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4"/>
          <w:lang w:eastAsia="ru-RU"/>
        </w:rPr>
        <w:t xml:space="preserve"> </w:t>
      </w:r>
      <w:r w:rsidR="00300EE8" w:rsidRPr="00300EE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Направление корреспонденции, связанной с исполнением настоящего Соглашения может производиться средствами почтовой, факсимильной или электронной связи. Документы, переданные по факсу и по электронной почте, признаются действительными при условии наличия на них аппаратных отметок о дате и времени отправки, наименования организации/физического лица и номера, проставляемых факсимильным аппаратом, а подписи полномочных представителей Сторон в такой переписке имеют силу собственноручных, что не освобождает Стороны от последующего предоставления </w:t>
      </w:r>
      <w:r w:rsidR="00300EE8" w:rsidRPr="00300EE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оригиналов документов. Данная корреспонденция, переданная посредством факсимильной и/или электронной (интернет) связи с печатями и подписями уполномоченных лиц, до обмена Сторонами оригиналами имеет такую же юридическую силу, как и оригиналы, которые при необходимости будут являться доказательствами в суде.</w:t>
      </w:r>
    </w:p>
    <w:p w:rsidR="00D871E2" w:rsidRPr="00300EE8" w:rsidRDefault="00D871E2" w:rsidP="00300EE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  <w:r w:rsidRPr="00300EE8">
        <w:rPr>
          <w:rFonts w:ascii="Georgia" w:eastAsia="Times New Roman" w:hAnsi="Georgia" w:cs="Times New Roman"/>
          <w:sz w:val="24"/>
          <w:szCs w:val="24"/>
          <w:lang w:eastAsia="ru-RU"/>
        </w:rPr>
        <w:t>Приложения к настоящему Соглашению являются его составной и неотъемлемой частью.</w:t>
      </w:r>
    </w:p>
    <w:p w:rsidR="00300EE8" w:rsidRDefault="002B0E69" w:rsidP="00300EE8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РЕКВИЗИТЫ АДМИНИСТРАЦИИ</w:t>
      </w:r>
    </w:p>
    <w:p w:rsidR="002B0E69" w:rsidRPr="002B0E69" w:rsidRDefault="002B0E69" w:rsidP="002B0E69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71E2" w:rsidRPr="002B0E69" w:rsidRDefault="002B0E69" w:rsidP="002B0E69">
      <w:pPr>
        <w:pStyle w:val="a4"/>
        <w:shd w:val="clear" w:color="auto" w:fill="FFFFFF"/>
        <w:spacing w:after="0" w:line="240" w:lineRule="auto"/>
        <w:ind w:left="390" w:righ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Наименование: </w:t>
      </w:r>
      <w:r w:rsidR="00D871E2" w:rsidRPr="002B0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 с ограниченной ответственностью «Интернациональные Логистические Сетевые Технологии» (ООО «ИЛСТ»)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 w:righ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Почтовый адрес</w:t>
      </w:r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620050, г. Екатеринбург, ул. </w:t>
      </w:r>
      <w:r w:rsidR="002B0E69"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 51</w:t>
      </w: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офис </w:t>
      </w:r>
      <w:r w:rsidR="002B0E69"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509</w:t>
      </w: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ИНН</w:t>
      </w:r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6678024754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КПП</w:t>
      </w:r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667801001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ОГРН</w:t>
      </w:r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B0E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1136678001998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Р/с</w:t>
      </w: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40702810916540014977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Уральский Банк ОАО «Сбербанк России», г. Екатеринбург,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</w:t>
      </w: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046577674,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К/с</w:t>
      </w: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30101810500000000674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т./ф.</w:t>
      </w: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(343) 200-05-34</w:t>
      </w:r>
    </w:p>
    <w:p w:rsidR="00D871E2" w:rsidRPr="002B0E69" w:rsidRDefault="00D871E2" w:rsidP="002B0E69">
      <w:pPr>
        <w:pStyle w:val="a4"/>
        <w:shd w:val="clear" w:color="auto" w:fill="FFFFFF"/>
        <w:spacing w:after="0" w:line="240" w:lineRule="auto"/>
        <w:ind w:left="39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E-</w:t>
      </w:r>
      <w:proofErr w:type="spellStart"/>
      <w:r w:rsidRPr="002B0E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mail</w:t>
      </w:r>
      <w:proofErr w:type="spellEnd"/>
      <w:r w:rsidRPr="002B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B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info@gruzivagon.ru</w:t>
      </w:r>
    </w:p>
    <w:p w:rsidR="00D871E2" w:rsidRPr="00D871E2" w:rsidRDefault="00D871E2" w:rsidP="002B0E69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</w:p>
    <w:sectPr w:rsidR="00D871E2" w:rsidRPr="00D871E2" w:rsidSect="003F459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73E"/>
    <w:multiLevelType w:val="multilevel"/>
    <w:tmpl w:val="B97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0435C"/>
    <w:multiLevelType w:val="multilevel"/>
    <w:tmpl w:val="9AE6D0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D355435"/>
    <w:multiLevelType w:val="multilevel"/>
    <w:tmpl w:val="94061E54"/>
    <w:lvl w:ilvl="0">
      <w:start w:val="1"/>
      <w:numFmt w:val="decimal"/>
      <w:lvlText w:val="%1."/>
      <w:lvlJc w:val="left"/>
      <w:pPr>
        <w:ind w:left="1069" w:hanging="360"/>
      </w:pPr>
      <w:rPr>
        <w:rFonts w:ascii="Georgia" w:hAnsi="Georgia" w:cs="Times New Roman" w:hint="default"/>
        <w:b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Georgia" w:hAnsi="Georgia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80E0F59"/>
    <w:multiLevelType w:val="multilevel"/>
    <w:tmpl w:val="9B8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31EA9"/>
    <w:multiLevelType w:val="multilevel"/>
    <w:tmpl w:val="20C0ACE8"/>
    <w:lvl w:ilvl="0">
      <w:start w:val="3"/>
      <w:numFmt w:val="decimal"/>
      <w:lvlText w:val="%1."/>
      <w:lvlJc w:val="left"/>
      <w:pPr>
        <w:ind w:left="390" w:hanging="390"/>
      </w:pPr>
      <w:rPr>
        <w:rFonts w:ascii="Georgia" w:eastAsiaTheme="minorHAnsi" w:hAnsi="Georgia" w:cs="Open Sans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eastAsiaTheme="minorHAnsi" w:hAnsi="Georgia" w:cs="Open Sans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eastAsiaTheme="minorHAnsi" w:hAnsi="Georgia" w:cs="Open Sans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Open Sans" w:eastAsiaTheme="minorHAnsi" w:hAnsi="Open Sans" w:cs="Open Sans" w:hint="default"/>
        <w:color w:val="444444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Open Sans" w:eastAsiaTheme="minorHAnsi" w:hAnsi="Open Sans" w:cs="Open Sans" w:hint="default"/>
        <w:color w:val="444444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Open Sans" w:eastAsiaTheme="minorHAnsi" w:hAnsi="Open Sans" w:cs="Open Sans" w:hint="default"/>
        <w:color w:val="444444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Open Sans" w:eastAsiaTheme="minorHAnsi" w:hAnsi="Open Sans" w:cs="Open Sans" w:hint="default"/>
        <w:color w:val="444444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Open Sans" w:eastAsiaTheme="minorHAnsi" w:hAnsi="Open Sans" w:cs="Open Sans" w:hint="default"/>
        <w:color w:val="444444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Open Sans" w:eastAsiaTheme="minorHAnsi" w:hAnsi="Open Sans" w:cs="Open Sans" w:hint="default"/>
        <w:color w:val="444444"/>
        <w:sz w:val="22"/>
      </w:rPr>
    </w:lvl>
  </w:abstractNum>
  <w:abstractNum w:abstractNumId="5" w15:restartNumberingAfterBreak="0">
    <w:nsid w:val="270C229D"/>
    <w:multiLevelType w:val="multilevel"/>
    <w:tmpl w:val="3AB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9465D"/>
    <w:multiLevelType w:val="multilevel"/>
    <w:tmpl w:val="2DEC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939B9"/>
    <w:multiLevelType w:val="hybridMultilevel"/>
    <w:tmpl w:val="89F6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0F8F"/>
    <w:multiLevelType w:val="multilevel"/>
    <w:tmpl w:val="CE72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37142E91"/>
    <w:multiLevelType w:val="multilevel"/>
    <w:tmpl w:val="7E5E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B5809"/>
    <w:multiLevelType w:val="multilevel"/>
    <w:tmpl w:val="2CCC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B3CDB"/>
    <w:multiLevelType w:val="multilevel"/>
    <w:tmpl w:val="9B8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434C9"/>
    <w:multiLevelType w:val="multilevel"/>
    <w:tmpl w:val="03E488AC"/>
    <w:lvl w:ilvl="0">
      <w:start w:val="3"/>
      <w:numFmt w:val="decimal"/>
      <w:lvlText w:val="%1."/>
      <w:lvlJc w:val="left"/>
      <w:pPr>
        <w:ind w:left="390" w:hanging="390"/>
      </w:pPr>
      <w:rPr>
        <w:rFonts w:ascii="Georgia" w:eastAsiaTheme="minorHAnsi" w:hAnsi="Georgia" w:cs="Open Sans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eastAsiaTheme="minorHAnsi" w:hAnsi="Georgia" w:cs="Open Sans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eastAsiaTheme="minorHAnsi" w:hAnsi="Georgia" w:cs="Open Sans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Open Sans" w:eastAsiaTheme="minorHAnsi" w:hAnsi="Open Sans" w:cs="Open Sans" w:hint="default"/>
        <w:color w:val="444444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Open Sans" w:eastAsiaTheme="minorHAnsi" w:hAnsi="Open Sans" w:cs="Open Sans" w:hint="default"/>
        <w:color w:val="444444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Open Sans" w:eastAsiaTheme="minorHAnsi" w:hAnsi="Open Sans" w:cs="Open Sans" w:hint="default"/>
        <w:color w:val="444444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Open Sans" w:eastAsiaTheme="minorHAnsi" w:hAnsi="Open Sans" w:cs="Open Sans" w:hint="default"/>
        <w:color w:val="444444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Open Sans" w:eastAsiaTheme="minorHAnsi" w:hAnsi="Open Sans" w:cs="Open Sans" w:hint="default"/>
        <w:color w:val="444444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Open Sans" w:eastAsiaTheme="minorHAnsi" w:hAnsi="Open Sans" w:cs="Open Sans" w:hint="default"/>
        <w:color w:val="444444"/>
        <w:sz w:val="22"/>
      </w:rPr>
    </w:lvl>
  </w:abstractNum>
  <w:abstractNum w:abstractNumId="13" w15:restartNumberingAfterBreak="0">
    <w:nsid w:val="4262775D"/>
    <w:multiLevelType w:val="multilevel"/>
    <w:tmpl w:val="1970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2038B"/>
    <w:multiLevelType w:val="multilevel"/>
    <w:tmpl w:val="1E2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46FD7"/>
    <w:multiLevelType w:val="multilevel"/>
    <w:tmpl w:val="03E488AC"/>
    <w:lvl w:ilvl="0">
      <w:start w:val="3"/>
      <w:numFmt w:val="decimal"/>
      <w:lvlText w:val="%1."/>
      <w:lvlJc w:val="left"/>
      <w:pPr>
        <w:ind w:left="390" w:hanging="390"/>
      </w:pPr>
      <w:rPr>
        <w:rFonts w:ascii="Georgia" w:eastAsiaTheme="minorHAnsi" w:hAnsi="Georgia" w:cs="Open Sans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eastAsiaTheme="minorHAnsi" w:hAnsi="Georgia" w:cs="Open Sans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eastAsiaTheme="minorHAnsi" w:hAnsi="Georgia" w:cs="Open Sans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Open Sans" w:eastAsiaTheme="minorHAnsi" w:hAnsi="Open Sans" w:cs="Open Sans" w:hint="default"/>
        <w:color w:val="444444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Open Sans" w:eastAsiaTheme="minorHAnsi" w:hAnsi="Open Sans" w:cs="Open Sans" w:hint="default"/>
        <w:color w:val="444444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Open Sans" w:eastAsiaTheme="minorHAnsi" w:hAnsi="Open Sans" w:cs="Open Sans" w:hint="default"/>
        <w:color w:val="444444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Open Sans" w:eastAsiaTheme="minorHAnsi" w:hAnsi="Open Sans" w:cs="Open Sans" w:hint="default"/>
        <w:color w:val="444444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Open Sans" w:eastAsiaTheme="minorHAnsi" w:hAnsi="Open Sans" w:cs="Open Sans" w:hint="default"/>
        <w:color w:val="444444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Open Sans" w:eastAsiaTheme="minorHAnsi" w:hAnsi="Open Sans" w:cs="Open Sans" w:hint="default"/>
        <w:color w:val="444444"/>
        <w:sz w:val="22"/>
      </w:rPr>
    </w:lvl>
  </w:abstractNum>
  <w:abstractNum w:abstractNumId="16" w15:restartNumberingAfterBreak="0">
    <w:nsid w:val="5EBE68C3"/>
    <w:multiLevelType w:val="multilevel"/>
    <w:tmpl w:val="967C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3319C"/>
    <w:multiLevelType w:val="multilevel"/>
    <w:tmpl w:val="C86C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76213"/>
    <w:multiLevelType w:val="multilevel"/>
    <w:tmpl w:val="6E0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E4780"/>
    <w:multiLevelType w:val="multilevel"/>
    <w:tmpl w:val="9B8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46785F"/>
    <w:multiLevelType w:val="hybridMultilevel"/>
    <w:tmpl w:val="3344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F349C"/>
    <w:multiLevelType w:val="multilevel"/>
    <w:tmpl w:val="E588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18"/>
  </w:num>
  <w:num w:numId="8">
    <w:abstractNumId w:val="20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16"/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21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58"/>
    <w:rsid w:val="00012167"/>
    <w:rsid w:val="000270B1"/>
    <w:rsid w:val="000411D8"/>
    <w:rsid w:val="00073059"/>
    <w:rsid w:val="00082B87"/>
    <w:rsid w:val="00094091"/>
    <w:rsid w:val="00097FDE"/>
    <w:rsid w:val="000E17AF"/>
    <w:rsid w:val="000E3CEE"/>
    <w:rsid w:val="000E6A91"/>
    <w:rsid w:val="000F2CCC"/>
    <w:rsid w:val="000F5036"/>
    <w:rsid w:val="00111783"/>
    <w:rsid w:val="00131BC5"/>
    <w:rsid w:val="001432C7"/>
    <w:rsid w:val="00145700"/>
    <w:rsid w:val="00153F80"/>
    <w:rsid w:val="00154901"/>
    <w:rsid w:val="001557F8"/>
    <w:rsid w:val="0017025C"/>
    <w:rsid w:val="00174ABE"/>
    <w:rsid w:val="0018110E"/>
    <w:rsid w:val="00187D87"/>
    <w:rsid w:val="00192EDF"/>
    <w:rsid w:val="001A1857"/>
    <w:rsid w:val="001B3F7A"/>
    <w:rsid w:val="001E4910"/>
    <w:rsid w:val="001E7732"/>
    <w:rsid w:val="001F7ECD"/>
    <w:rsid w:val="00261E7E"/>
    <w:rsid w:val="00264570"/>
    <w:rsid w:val="002A2502"/>
    <w:rsid w:val="002B0E69"/>
    <w:rsid w:val="002B5849"/>
    <w:rsid w:val="002C20FC"/>
    <w:rsid w:val="002D3C45"/>
    <w:rsid w:val="002E35DA"/>
    <w:rsid w:val="002F6C3F"/>
    <w:rsid w:val="002F7EEE"/>
    <w:rsid w:val="00300EE8"/>
    <w:rsid w:val="003028CF"/>
    <w:rsid w:val="00310098"/>
    <w:rsid w:val="00313E77"/>
    <w:rsid w:val="0031640A"/>
    <w:rsid w:val="003344AF"/>
    <w:rsid w:val="00344C55"/>
    <w:rsid w:val="00347F5E"/>
    <w:rsid w:val="00373168"/>
    <w:rsid w:val="00385772"/>
    <w:rsid w:val="00395215"/>
    <w:rsid w:val="003A0104"/>
    <w:rsid w:val="003A2774"/>
    <w:rsid w:val="003C2F08"/>
    <w:rsid w:val="003C37BE"/>
    <w:rsid w:val="003F459C"/>
    <w:rsid w:val="003F7AB1"/>
    <w:rsid w:val="00407991"/>
    <w:rsid w:val="0042635C"/>
    <w:rsid w:val="004356CB"/>
    <w:rsid w:val="004565F8"/>
    <w:rsid w:val="00495046"/>
    <w:rsid w:val="00521C74"/>
    <w:rsid w:val="00531141"/>
    <w:rsid w:val="00552BA0"/>
    <w:rsid w:val="005A3C6A"/>
    <w:rsid w:val="005A44FF"/>
    <w:rsid w:val="005C2EFF"/>
    <w:rsid w:val="005D2C52"/>
    <w:rsid w:val="005D630F"/>
    <w:rsid w:val="005D6CB4"/>
    <w:rsid w:val="005F64CD"/>
    <w:rsid w:val="00661E12"/>
    <w:rsid w:val="00667400"/>
    <w:rsid w:val="00675382"/>
    <w:rsid w:val="006D423B"/>
    <w:rsid w:val="006E6DF7"/>
    <w:rsid w:val="006F3F16"/>
    <w:rsid w:val="006F67FB"/>
    <w:rsid w:val="0070262C"/>
    <w:rsid w:val="0072668A"/>
    <w:rsid w:val="007612FB"/>
    <w:rsid w:val="00761539"/>
    <w:rsid w:val="007A1259"/>
    <w:rsid w:val="007A47DD"/>
    <w:rsid w:val="007B539E"/>
    <w:rsid w:val="007B63FC"/>
    <w:rsid w:val="007C18EB"/>
    <w:rsid w:val="007C3BEC"/>
    <w:rsid w:val="007C4CAC"/>
    <w:rsid w:val="007C62A0"/>
    <w:rsid w:val="007E20E7"/>
    <w:rsid w:val="007E35EE"/>
    <w:rsid w:val="00820981"/>
    <w:rsid w:val="0084089E"/>
    <w:rsid w:val="00873AB3"/>
    <w:rsid w:val="00891A05"/>
    <w:rsid w:val="008B7A69"/>
    <w:rsid w:val="008C0897"/>
    <w:rsid w:val="008C3287"/>
    <w:rsid w:val="008D611F"/>
    <w:rsid w:val="008F78EB"/>
    <w:rsid w:val="00900C28"/>
    <w:rsid w:val="00916AF9"/>
    <w:rsid w:val="009422B7"/>
    <w:rsid w:val="00972FF6"/>
    <w:rsid w:val="009965B6"/>
    <w:rsid w:val="00997350"/>
    <w:rsid w:val="009D394A"/>
    <w:rsid w:val="009F16DF"/>
    <w:rsid w:val="009F436F"/>
    <w:rsid w:val="00A202ED"/>
    <w:rsid w:val="00A30D48"/>
    <w:rsid w:val="00A33A68"/>
    <w:rsid w:val="00A36860"/>
    <w:rsid w:val="00A40983"/>
    <w:rsid w:val="00A50196"/>
    <w:rsid w:val="00A67D2A"/>
    <w:rsid w:val="00A80C29"/>
    <w:rsid w:val="00A93875"/>
    <w:rsid w:val="00AC4C75"/>
    <w:rsid w:val="00AD007A"/>
    <w:rsid w:val="00AD5FB1"/>
    <w:rsid w:val="00B34E85"/>
    <w:rsid w:val="00B41E03"/>
    <w:rsid w:val="00B7025D"/>
    <w:rsid w:val="00B74644"/>
    <w:rsid w:val="00B870BD"/>
    <w:rsid w:val="00B921AF"/>
    <w:rsid w:val="00BE0EB0"/>
    <w:rsid w:val="00BF34EA"/>
    <w:rsid w:val="00BF7B53"/>
    <w:rsid w:val="00C01021"/>
    <w:rsid w:val="00C21F44"/>
    <w:rsid w:val="00C230D8"/>
    <w:rsid w:val="00C4120B"/>
    <w:rsid w:val="00C63485"/>
    <w:rsid w:val="00C74710"/>
    <w:rsid w:val="00CA72B1"/>
    <w:rsid w:val="00D271B2"/>
    <w:rsid w:val="00D844A5"/>
    <w:rsid w:val="00D871E2"/>
    <w:rsid w:val="00D872A7"/>
    <w:rsid w:val="00DD43D7"/>
    <w:rsid w:val="00DE124C"/>
    <w:rsid w:val="00DE6397"/>
    <w:rsid w:val="00E03D73"/>
    <w:rsid w:val="00E05920"/>
    <w:rsid w:val="00E16BEF"/>
    <w:rsid w:val="00E66081"/>
    <w:rsid w:val="00E76EBB"/>
    <w:rsid w:val="00E77311"/>
    <w:rsid w:val="00E9548C"/>
    <w:rsid w:val="00EB66C0"/>
    <w:rsid w:val="00EC0CC9"/>
    <w:rsid w:val="00ED3258"/>
    <w:rsid w:val="00ED34AF"/>
    <w:rsid w:val="00F279D7"/>
    <w:rsid w:val="00FA15E5"/>
    <w:rsid w:val="00FA4257"/>
    <w:rsid w:val="00FC6A69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625F-AE4B-4D68-9E8A-4D0CC6D5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7A"/>
  </w:style>
  <w:style w:type="paragraph" w:styleId="2">
    <w:name w:val="heading 2"/>
    <w:basedOn w:val="a"/>
    <w:link w:val="20"/>
    <w:uiPriority w:val="9"/>
    <w:qFormat/>
    <w:rsid w:val="00BF7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0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37BE"/>
    <w:pPr>
      <w:ind w:left="720"/>
      <w:contextualSpacing/>
    </w:pPr>
  </w:style>
  <w:style w:type="character" w:customStyle="1" w:styleId="apple-converted-space">
    <w:name w:val="apple-converted-space"/>
    <w:basedOn w:val="a0"/>
    <w:rsid w:val="003C37BE"/>
  </w:style>
  <w:style w:type="paragraph" w:customStyle="1" w:styleId="rtejustify">
    <w:name w:val="rtejustify"/>
    <w:basedOn w:val="a"/>
    <w:rsid w:val="003C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37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7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-accordiontitle-text">
    <w:name w:val="content-accordion__title-text"/>
    <w:basedOn w:val="a0"/>
    <w:rsid w:val="00BF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zivagon.info" TargetMode="External"/><Relationship Id="rId13" Type="http://schemas.openxmlformats.org/officeDocument/2006/relationships/hyperlink" Target="https://gruzivagon.info/publicoff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zivagon.info" TargetMode="External"/><Relationship Id="rId12" Type="http://schemas.openxmlformats.org/officeDocument/2006/relationships/hyperlink" Target="https://gruzivagon.info/useragre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zivagon.info/useragreement" TargetMode="External"/><Relationship Id="rId11" Type="http://schemas.openxmlformats.org/officeDocument/2006/relationships/hyperlink" Target="https://gruzivagon.info/useragreement" TargetMode="External"/><Relationship Id="rId5" Type="http://schemas.openxmlformats.org/officeDocument/2006/relationships/hyperlink" Target="http://WWW.GRUZIVAGON.INF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ruzivagon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zivagon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13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 Ивагон</dc:creator>
  <cp:keywords/>
  <dc:description/>
  <cp:lastModifiedBy>Груз Ивагон</cp:lastModifiedBy>
  <cp:revision>126</cp:revision>
  <dcterms:created xsi:type="dcterms:W3CDTF">2017-02-15T06:41:00Z</dcterms:created>
  <dcterms:modified xsi:type="dcterms:W3CDTF">2017-10-04T09:02:00Z</dcterms:modified>
</cp:coreProperties>
</file>