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0B" w:rsidRPr="00676596" w:rsidRDefault="0043210B" w:rsidP="0043210B">
      <w:pPr>
        <w:tabs>
          <w:tab w:val="left" w:pos="0"/>
        </w:tabs>
        <w:ind w:right="54" w:firstLine="426"/>
        <w:jc w:val="center"/>
        <w:rPr>
          <w:b/>
          <w:sz w:val="24"/>
          <w:szCs w:val="24"/>
          <w:lang w:val="ru-RU"/>
        </w:rPr>
      </w:pPr>
      <w:r w:rsidRPr="00676596">
        <w:rPr>
          <w:b/>
          <w:sz w:val="24"/>
          <w:szCs w:val="24"/>
          <w:lang w:val="ru-RU"/>
        </w:rPr>
        <w:t>ДОГОВОР № ______</w:t>
      </w:r>
    </w:p>
    <w:p w:rsidR="00705820" w:rsidRPr="00676596" w:rsidRDefault="00705820" w:rsidP="00705820">
      <w:pPr>
        <w:jc w:val="center"/>
        <w:rPr>
          <w:b/>
          <w:sz w:val="24"/>
          <w:szCs w:val="24"/>
          <w:lang w:val="ru-RU"/>
        </w:rPr>
      </w:pPr>
      <w:r w:rsidRPr="00676596">
        <w:rPr>
          <w:b/>
          <w:sz w:val="24"/>
          <w:szCs w:val="24"/>
          <w:lang w:val="ru-RU"/>
        </w:rPr>
        <w:t>оказания терминально-складских услуг</w:t>
      </w:r>
    </w:p>
    <w:p w:rsidR="0043210B" w:rsidRPr="00676596" w:rsidRDefault="0043210B" w:rsidP="00847A0D">
      <w:pPr>
        <w:pStyle w:val="3"/>
        <w:tabs>
          <w:tab w:val="left" w:pos="0"/>
          <w:tab w:val="decimal" w:pos="709"/>
          <w:tab w:val="left" w:pos="1276"/>
          <w:tab w:val="left" w:pos="1418"/>
        </w:tabs>
        <w:spacing w:before="0" w:after="0"/>
        <w:ind w:right="54"/>
        <w:jc w:val="both"/>
        <w:rPr>
          <w:rFonts w:ascii="Times New Roman" w:hAnsi="Times New Roman" w:cs="Times New Roman"/>
          <w:b w:val="0"/>
          <w:sz w:val="24"/>
          <w:szCs w:val="24"/>
        </w:rPr>
      </w:pPr>
    </w:p>
    <w:p w:rsidR="0043210B" w:rsidRPr="00676596" w:rsidRDefault="0043210B" w:rsidP="00847A0D">
      <w:pPr>
        <w:tabs>
          <w:tab w:val="left" w:pos="0"/>
          <w:tab w:val="decimal" w:pos="709"/>
          <w:tab w:val="left" w:pos="1276"/>
          <w:tab w:val="left" w:pos="1418"/>
          <w:tab w:val="right" w:pos="9781"/>
        </w:tabs>
        <w:ind w:right="54"/>
        <w:jc w:val="both"/>
        <w:rPr>
          <w:sz w:val="24"/>
          <w:szCs w:val="24"/>
          <w:lang w:val="ru-RU"/>
        </w:rPr>
      </w:pPr>
      <w:r w:rsidRPr="00676596">
        <w:rPr>
          <w:sz w:val="24"/>
          <w:szCs w:val="24"/>
          <w:lang w:val="ru-RU"/>
        </w:rPr>
        <w:t xml:space="preserve">г. </w:t>
      </w:r>
      <w:r w:rsidR="00AB08F0">
        <w:rPr>
          <w:sz w:val="24"/>
          <w:szCs w:val="24"/>
          <w:lang w:val="ru-RU"/>
        </w:rPr>
        <w:t>Ростов-на Дону</w:t>
      </w:r>
      <w:r w:rsidRPr="00676596">
        <w:rPr>
          <w:sz w:val="24"/>
          <w:szCs w:val="24"/>
          <w:lang w:val="ru-RU"/>
        </w:rPr>
        <w:tab/>
      </w:r>
      <w:r w:rsidR="00847A0D" w:rsidRPr="00676596">
        <w:rPr>
          <w:sz w:val="24"/>
          <w:szCs w:val="24"/>
          <w:lang w:val="ru-RU"/>
        </w:rPr>
        <w:t xml:space="preserve">                                                                                    </w:t>
      </w:r>
      <w:r w:rsidRPr="00676596">
        <w:rPr>
          <w:sz w:val="24"/>
          <w:szCs w:val="24"/>
          <w:lang w:val="ru-RU"/>
        </w:rPr>
        <w:t>«___»__________201__ г.</w:t>
      </w:r>
    </w:p>
    <w:p w:rsidR="0043210B" w:rsidRPr="00676596" w:rsidRDefault="0043210B" w:rsidP="0043210B">
      <w:pPr>
        <w:tabs>
          <w:tab w:val="left" w:pos="0"/>
          <w:tab w:val="right" w:pos="9355"/>
        </w:tabs>
        <w:ind w:right="54" w:firstLine="426"/>
        <w:jc w:val="both"/>
        <w:rPr>
          <w:sz w:val="24"/>
          <w:szCs w:val="24"/>
          <w:lang w:val="ru-RU"/>
        </w:rPr>
      </w:pPr>
    </w:p>
    <w:p w:rsidR="0043210B" w:rsidRPr="00676596" w:rsidRDefault="000F3447" w:rsidP="00895991">
      <w:pPr>
        <w:pStyle w:val="Style2"/>
        <w:widowControl/>
        <w:tabs>
          <w:tab w:val="left" w:pos="0"/>
          <w:tab w:val="decimal" w:pos="709"/>
          <w:tab w:val="left" w:pos="1276"/>
          <w:tab w:val="left" w:pos="1418"/>
        </w:tabs>
        <w:spacing w:line="280" w:lineRule="exact"/>
        <w:ind w:right="54" w:firstLine="709"/>
        <w:jc w:val="both"/>
        <w:rPr>
          <w:rFonts w:eastAsia="Calibri"/>
          <w:bCs/>
        </w:rPr>
      </w:pPr>
      <w:r w:rsidRPr="00676596">
        <w:rPr>
          <w:rFonts w:eastAsia="Calibri"/>
          <w:bCs/>
        </w:rPr>
        <w:t xml:space="preserve">Открытое акционерное общество «Российские железные дороги» (ОАО «РЖД»), именуемое в дальнейшем «Исполнитель», в лице </w:t>
      </w:r>
      <w:r w:rsidR="0099239A">
        <w:rPr>
          <w:rFonts w:eastAsia="Calibri"/>
          <w:bCs/>
        </w:rPr>
        <w:t>главного инженера</w:t>
      </w:r>
      <w:r w:rsidR="0097411C" w:rsidRPr="00F80B3F">
        <w:rPr>
          <w:rFonts w:eastAsia="Calibri"/>
          <w:bCs/>
        </w:rPr>
        <w:t xml:space="preserve"> Северо-Кавказской Дирекции по управлению терминально-складским комплексом – структурного подразделения Центральной дирекции по управлению терминально-складским комплексом – филиала ОАО «РЖД» </w:t>
      </w:r>
      <w:r w:rsidR="0097411C">
        <w:rPr>
          <w:rFonts w:eastAsia="Calibri"/>
          <w:bCs/>
        </w:rPr>
        <w:t>Манякина Алексея Витальевича</w:t>
      </w:r>
      <w:r w:rsidR="00895991">
        <w:rPr>
          <w:rFonts w:eastAsia="Calibri"/>
          <w:bCs/>
        </w:rPr>
        <w:t>,</w:t>
      </w:r>
      <w:r w:rsidRPr="00676596">
        <w:rPr>
          <w:rFonts w:eastAsia="Calibri"/>
          <w:bCs/>
        </w:rPr>
        <w:t xml:space="preserve"> действующего на основании </w:t>
      </w:r>
      <w:r w:rsidR="0097411C">
        <w:rPr>
          <w:rFonts w:eastAsia="Calibri"/>
          <w:bCs/>
        </w:rPr>
        <w:t>доверенности № 8-1471</w:t>
      </w:r>
      <w:r w:rsidR="0097411C" w:rsidRPr="00F80B3F">
        <w:rPr>
          <w:rFonts w:eastAsia="Calibri"/>
          <w:bCs/>
        </w:rPr>
        <w:t xml:space="preserve"> от </w:t>
      </w:r>
      <w:r w:rsidR="0097411C">
        <w:rPr>
          <w:rFonts w:eastAsia="Calibri"/>
          <w:bCs/>
        </w:rPr>
        <w:t>15</w:t>
      </w:r>
      <w:r w:rsidR="0097411C" w:rsidRPr="00F80B3F">
        <w:rPr>
          <w:rFonts w:eastAsia="Calibri"/>
          <w:bCs/>
        </w:rPr>
        <w:t xml:space="preserve"> </w:t>
      </w:r>
      <w:r w:rsidR="0097411C">
        <w:rPr>
          <w:rFonts w:eastAsia="Calibri"/>
          <w:bCs/>
        </w:rPr>
        <w:t>декабря</w:t>
      </w:r>
      <w:r w:rsidR="0097411C" w:rsidRPr="00F80B3F">
        <w:rPr>
          <w:rFonts w:eastAsia="Calibri"/>
          <w:bCs/>
        </w:rPr>
        <w:t xml:space="preserve"> 201</w:t>
      </w:r>
      <w:r w:rsidR="0097411C">
        <w:rPr>
          <w:rFonts w:eastAsia="Calibri"/>
          <w:bCs/>
        </w:rPr>
        <w:t>7</w:t>
      </w:r>
      <w:r w:rsidR="0097411C" w:rsidRPr="00F80B3F">
        <w:rPr>
          <w:rFonts w:eastAsia="Calibri"/>
          <w:bCs/>
        </w:rPr>
        <w:t>г</w:t>
      </w:r>
      <w:r w:rsidR="0097411C" w:rsidRPr="00676596">
        <w:rPr>
          <w:rFonts w:eastAsia="Calibri"/>
          <w:bCs/>
        </w:rPr>
        <w:t xml:space="preserve"> </w:t>
      </w:r>
      <w:r w:rsidR="0097411C" w:rsidRPr="00F80B3F">
        <w:rPr>
          <w:rFonts w:eastAsia="Calibri"/>
          <w:bCs/>
        </w:rPr>
        <w:t xml:space="preserve">с одной стороны, </w:t>
      </w:r>
      <w:r w:rsidR="002C36FC" w:rsidRPr="00676596">
        <w:rPr>
          <w:rFonts w:eastAsia="Calibri"/>
          <w:bCs/>
        </w:rPr>
        <w:t xml:space="preserve">и </w:t>
      </w:r>
      <w:r w:rsidR="004F51DB">
        <w:rPr>
          <w:rFonts w:eastAsia="Calibri"/>
          <w:bCs/>
        </w:rPr>
        <w:t>Общество с ограниченной ответственностью «Транспортная Компания «ПАРТНЕР»</w:t>
      </w:r>
      <w:r w:rsidRPr="00676596">
        <w:rPr>
          <w:rFonts w:eastAsia="Calibri"/>
          <w:bCs/>
        </w:rPr>
        <w:t>,</w:t>
      </w:r>
      <w:r w:rsidR="00AB30B2" w:rsidRPr="00676596">
        <w:rPr>
          <w:rFonts w:eastAsia="Calibri"/>
          <w:bCs/>
        </w:rPr>
        <w:t xml:space="preserve"> </w:t>
      </w:r>
      <w:bookmarkStart w:id="0" w:name="_GoBack"/>
      <w:bookmarkEnd w:id="0"/>
      <w:r w:rsidR="00605760" w:rsidRPr="00676596">
        <w:rPr>
          <w:rFonts w:eastAsia="Calibri"/>
          <w:bCs/>
        </w:rPr>
        <w:t xml:space="preserve"> </w:t>
      </w:r>
      <w:r w:rsidR="0043210B" w:rsidRPr="00676596">
        <w:rPr>
          <w:rFonts w:eastAsia="Calibri"/>
          <w:bCs/>
        </w:rPr>
        <w:t>именуемое в дальнейшем «Заказчик», в лице</w:t>
      </w:r>
      <w:r w:rsidR="00605760" w:rsidRPr="00676596">
        <w:rPr>
          <w:rFonts w:eastAsia="Calibri"/>
          <w:bCs/>
        </w:rPr>
        <w:t xml:space="preserve"> </w:t>
      </w:r>
      <w:r w:rsidR="004F51DB">
        <w:rPr>
          <w:rFonts w:eastAsia="Calibri"/>
          <w:bCs/>
        </w:rPr>
        <w:t>директора Кретиненой Анны Николаевны</w:t>
      </w:r>
      <w:r w:rsidR="0043210B" w:rsidRPr="00676596">
        <w:rPr>
          <w:rFonts w:eastAsia="Calibri"/>
          <w:bCs/>
        </w:rPr>
        <w:t>, действующего на основании</w:t>
      </w:r>
      <w:r w:rsidR="00605760" w:rsidRPr="00676596">
        <w:rPr>
          <w:rFonts w:eastAsia="Calibri"/>
          <w:bCs/>
        </w:rPr>
        <w:t xml:space="preserve"> </w:t>
      </w:r>
      <w:r w:rsidR="004F51DB">
        <w:rPr>
          <w:rFonts w:eastAsia="Calibri"/>
          <w:bCs/>
        </w:rPr>
        <w:t>Устава</w:t>
      </w:r>
      <w:r w:rsidR="0043210B" w:rsidRPr="00676596">
        <w:rPr>
          <w:rFonts w:eastAsia="Calibri"/>
          <w:bCs/>
        </w:rPr>
        <w:t xml:space="preserve">, с другой стороны, совместно именуемые в дальнейшем </w:t>
      </w:r>
      <w:r w:rsidR="00605607" w:rsidRPr="00676596">
        <w:rPr>
          <w:rFonts w:eastAsia="Calibri"/>
          <w:bCs/>
        </w:rPr>
        <w:t>«Стороны», заключили настоящий Д</w:t>
      </w:r>
      <w:r w:rsidR="0043210B" w:rsidRPr="00676596">
        <w:rPr>
          <w:rFonts w:eastAsia="Calibri"/>
          <w:bCs/>
        </w:rPr>
        <w:t>оговор о нижеследующем:</w:t>
      </w:r>
    </w:p>
    <w:p w:rsidR="00847A0D" w:rsidRPr="00676596" w:rsidRDefault="00847A0D" w:rsidP="00895991">
      <w:pPr>
        <w:pStyle w:val="Style2"/>
        <w:widowControl/>
        <w:tabs>
          <w:tab w:val="left" w:pos="0"/>
          <w:tab w:val="decimal" w:pos="709"/>
          <w:tab w:val="left" w:pos="1276"/>
          <w:tab w:val="left" w:pos="1418"/>
        </w:tabs>
        <w:spacing w:line="280" w:lineRule="exact"/>
        <w:ind w:right="54" w:firstLine="709"/>
        <w:jc w:val="both"/>
        <w:rPr>
          <w:rFonts w:eastAsia="Calibri"/>
          <w:bCs/>
        </w:rPr>
      </w:pPr>
    </w:p>
    <w:p w:rsidR="00351ED2" w:rsidRPr="00676596" w:rsidRDefault="00895991" w:rsidP="00895991">
      <w:pPr>
        <w:pStyle w:val="ConsNormal"/>
        <w:numPr>
          <w:ilvl w:val="0"/>
          <w:numId w:val="1"/>
        </w:numPr>
        <w:tabs>
          <w:tab w:val="left" w:pos="0"/>
          <w:tab w:val="decimal" w:pos="709"/>
          <w:tab w:val="left" w:pos="1276"/>
          <w:tab w:val="left" w:pos="1418"/>
        </w:tabs>
        <w:spacing w:line="280" w:lineRule="exact"/>
        <w:ind w:left="0" w:right="54" w:firstLine="709"/>
        <w:jc w:val="center"/>
        <w:rPr>
          <w:rFonts w:ascii="Times New Roman" w:hAnsi="Times New Roman"/>
          <w:b/>
          <w:bCs/>
          <w:sz w:val="24"/>
          <w:szCs w:val="24"/>
        </w:rPr>
      </w:pPr>
      <w:r>
        <w:rPr>
          <w:rFonts w:ascii="Times New Roman" w:hAnsi="Times New Roman"/>
          <w:b/>
          <w:bCs/>
          <w:sz w:val="24"/>
          <w:szCs w:val="24"/>
        </w:rPr>
        <w:t>Предмет договора</w:t>
      </w:r>
    </w:p>
    <w:p w:rsidR="00351ED2" w:rsidRPr="00676596" w:rsidRDefault="00351ED2" w:rsidP="00895991">
      <w:pPr>
        <w:pStyle w:val="ConsNormal"/>
        <w:tabs>
          <w:tab w:val="left" w:pos="0"/>
          <w:tab w:val="decimal" w:pos="709"/>
          <w:tab w:val="left" w:pos="1276"/>
          <w:tab w:val="left" w:pos="1418"/>
        </w:tabs>
        <w:spacing w:line="280" w:lineRule="exact"/>
        <w:ind w:right="54" w:firstLine="709"/>
        <w:rPr>
          <w:rFonts w:ascii="Times New Roman" w:hAnsi="Times New Roman"/>
          <w:b/>
          <w:bCs/>
          <w:sz w:val="24"/>
          <w:szCs w:val="24"/>
        </w:rPr>
      </w:pPr>
    </w:p>
    <w:p w:rsidR="00705820" w:rsidRPr="00676596" w:rsidRDefault="00705820" w:rsidP="00895991">
      <w:pPr>
        <w:pStyle w:val="a7"/>
        <w:tabs>
          <w:tab w:val="left" w:pos="0"/>
          <w:tab w:val="left" w:pos="1080"/>
        </w:tabs>
        <w:autoSpaceDE w:val="0"/>
        <w:autoSpaceDN w:val="0"/>
        <w:adjustRightInd w:val="0"/>
        <w:spacing w:after="0" w:line="280" w:lineRule="exact"/>
        <w:ind w:left="0" w:right="54" w:firstLine="709"/>
        <w:jc w:val="both"/>
        <w:rPr>
          <w:rStyle w:val="FontStyle22"/>
          <w:rFonts w:eastAsia="Calibri"/>
          <w:sz w:val="24"/>
          <w:szCs w:val="24"/>
        </w:rPr>
      </w:pPr>
      <w:r w:rsidRPr="00676596">
        <w:rPr>
          <w:rStyle w:val="FontStyle22"/>
          <w:rFonts w:eastAsia="Calibri"/>
          <w:sz w:val="24"/>
          <w:szCs w:val="24"/>
        </w:rPr>
        <w:t>1.1. Исполнитель принимает на себя обязательства по оказанию терминально – складских услуг, указанных в Протоколе согласования договорных цен на услуги (Приложение № 1), являющемся неотъемлемой частью насто</w:t>
      </w:r>
      <w:r w:rsidR="00605607" w:rsidRPr="00676596">
        <w:rPr>
          <w:rStyle w:val="FontStyle22"/>
          <w:rFonts w:eastAsia="Calibri"/>
          <w:sz w:val="24"/>
          <w:szCs w:val="24"/>
        </w:rPr>
        <w:t>ящего Д</w:t>
      </w:r>
      <w:r w:rsidRPr="00676596">
        <w:rPr>
          <w:rStyle w:val="FontStyle22"/>
          <w:rFonts w:eastAsia="Calibri"/>
          <w:sz w:val="24"/>
          <w:szCs w:val="24"/>
        </w:rPr>
        <w:t xml:space="preserve">оговора (далее – услуги). </w:t>
      </w:r>
    </w:p>
    <w:p w:rsidR="00705820" w:rsidRPr="00676596" w:rsidRDefault="00705820" w:rsidP="00895991">
      <w:pPr>
        <w:pStyle w:val="a7"/>
        <w:tabs>
          <w:tab w:val="left" w:pos="0"/>
          <w:tab w:val="left" w:pos="1080"/>
        </w:tabs>
        <w:autoSpaceDE w:val="0"/>
        <w:autoSpaceDN w:val="0"/>
        <w:adjustRightInd w:val="0"/>
        <w:spacing w:after="0" w:line="280" w:lineRule="exact"/>
        <w:ind w:left="0" w:right="54" w:firstLine="709"/>
        <w:jc w:val="both"/>
        <w:rPr>
          <w:rStyle w:val="FontStyle22"/>
          <w:rFonts w:eastAsia="Calibri"/>
          <w:sz w:val="24"/>
          <w:szCs w:val="24"/>
        </w:rPr>
      </w:pPr>
      <w:r w:rsidRPr="00676596">
        <w:rPr>
          <w:rStyle w:val="FontStyle22"/>
          <w:rFonts w:eastAsia="Calibri"/>
          <w:sz w:val="24"/>
          <w:szCs w:val="24"/>
        </w:rPr>
        <w:t>1.2.</w:t>
      </w:r>
      <w:r w:rsidRPr="00676596">
        <w:rPr>
          <w:rStyle w:val="FontStyle22"/>
          <w:rFonts w:eastAsia="Calibri"/>
          <w:sz w:val="24"/>
          <w:szCs w:val="24"/>
        </w:rPr>
        <w:tab/>
      </w:r>
      <w:r w:rsidR="00982F03">
        <w:rPr>
          <w:rStyle w:val="FontStyle22"/>
          <w:rFonts w:eastAsia="Calibri"/>
          <w:sz w:val="24"/>
          <w:szCs w:val="24"/>
        </w:rPr>
        <w:t xml:space="preserve"> </w:t>
      </w:r>
      <w:r w:rsidRPr="00676596">
        <w:rPr>
          <w:rStyle w:val="FontStyle22"/>
          <w:rFonts w:eastAsia="Calibri"/>
          <w:sz w:val="24"/>
          <w:szCs w:val="24"/>
        </w:rPr>
        <w:t xml:space="preserve">Порядок оказания услуг определен условиями настоящего договора. Порядок оказания дополнительных услуг определен в Приложении №3, являющемся </w:t>
      </w:r>
      <w:r w:rsidR="00605607" w:rsidRPr="00676596">
        <w:rPr>
          <w:rStyle w:val="FontStyle22"/>
          <w:rFonts w:eastAsia="Calibri"/>
          <w:sz w:val="24"/>
          <w:szCs w:val="24"/>
        </w:rPr>
        <w:t>неотъемлемой частью настоящего Д</w:t>
      </w:r>
      <w:r w:rsidRPr="00676596">
        <w:rPr>
          <w:rStyle w:val="FontStyle22"/>
          <w:rFonts w:eastAsia="Calibri"/>
          <w:sz w:val="24"/>
          <w:szCs w:val="24"/>
        </w:rPr>
        <w:t>оговора.</w:t>
      </w:r>
    </w:p>
    <w:p w:rsidR="0043210B" w:rsidRPr="00676596" w:rsidRDefault="00705820" w:rsidP="00895991">
      <w:pPr>
        <w:pStyle w:val="a7"/>
        <w:tabs>
          <w:tab w:val="left" w:pos="0"/>
          <w:tab w:val="left" w:pos="1080"/>
        </w:tabs>
        <w:autoSpaceDE w:val="0"/>
        <w:autoSpaceDN w:val="0"/>
        <w:adjustRightInd w:val="0"/>
        <w:spacing w:after="0" w:line="280" w:lineRule="exact"/>
        <w:ind w:left="0" w:right="54" w:firstLine="709"/>
        <w:jc w:val="both"/>
        <w:rPr>
          <w:rStyle w:val="FontStyle22"/>
          <w:rFonts w:eastAsia="Calibri"/>
          <w:sz w:val="24"/>
          <w:szCs w:val="24"/>
        </w:rPr>
      </w:pPr>
      <w:r w:rsidRPr="00676596">
        <w:rPr>
          <w:rStyle w:val="FontStyle22"/>
          <w:rFonts w:eastAsia="Calibri"/>
          <w:sz w:val="24"/>
          <w:szCs w:val="24"/>
        </w:rPr>
        <w:t xml:space="preserve">1.3. Срок начала оказания Услуг по настоящему Договору </w:t>
      </w:r>
      <w:r w:rsidR="002C36FC">
        <w:rPr>
          <w:rStyle w:val="FontStyle22"/>
          <w:rFonts w:eastAsia="Calibri"/>
          <w:sz w:val="24"/>
          <w:szCs w:val="24"/>
        </w:rPr>
        <w:t>–</w:t>
      </w:r>
      <w:r w:rsidRPr="00676596">
        <w:rPr>
          <w:rStyle w:val="FontStyle22"/>
          <w:rFonts w:eastAsia="Calibri"/>
          <w:sz w:val="24"/>
          <w:szCs w:val="24"/>
        </w:rPr>
        <w:t xml:space="preserve"> </w:t>
      </w:r>
      <w:r w:rsidR="002C36FC">
        <w:rPr>
          <w:rStyle w:val="FontStyle22"/>
          <w:rFonts w:eastAsia="Calibri"/>
          <w:sz w:val="24"/>
          <w:szCs w:val="24"/>
        </w:rPr>
        <w:t>01.01.2018 г</w:t>
      </w:r>
      <w:r w:rsidRPr="00676596">
        <w:rPr>
          <w:rStyle w:val="FontStyle22"/>
          <w:rFonts w:eastAsia="Calibri"/>
          <w:sz w:val="24"/>
          <w:szCs w:val="24"/>
        </w:rPr>
        <w:t xml:space="preserve">. Срок окончания оказания Услуг по настоящему Договору </w:t>
      </w:r>
      <w:r w:rsidR="002C36FC">
        <w:rPr>
          <w:rStyle w:val="FontStyle22"/>
          <w:rFonts w:eastAsia="Calibri"/>
          <w:sz w:val="24"/>
          <w:szCs w:val="24"/>
        </w:rPr>
        <w:t>–</w:t>
      </w:r>
      <w:r w:rsidRPr="00676596">
        <w:rPr>
          <w:rStyle w:val="FontStyle22"/>
          <w:rFonts w:eastAsia="Calibri"/>
          <w:sz w:val="24"/>
          <w:szCs w:val="24"/>
        </w:rPr>
        <w:t xml:space="preserve"> </w:t>
      </w:r>
      <w:r w:rsidR="002C36FC">
        <w:rPr>
          <w:rStyle w:val="FontStyle22"/>
          <w:rFonts w:eastAsia="Calibri"/>
          <w:sz w:val="24"/>
          <w:szCs w:val="24"/>
        </w:rPr>
        <w:t>31.12.2018 г</w:t>
      </w:r>
      <w:r w:rsidRPr="00676596">
        <w:rPr>
          <w:rStyle w:val="FontStyle22"/>
          <w:rFonts w:eastAsia="Calibri"/>
          <w:sz w:val="24"/>
          <w:szCs w:val="24"/>
        </w:rPr>
        <w:t>.</w:t>
      </w:r>
    </w:p>
    <w:p w:rsidR="001D4A8E" w:rsidRPr="00676596" w:rsidRDefault="001D4A8E" w:rsidP="00895991">
      <w:pPr>
        <w:pStyle w:val="a7"/>
        <w:tabs>
          <w:tab w:val="left" w:pos="0"/>
          <w:tab w:val="left" w:pos="1080"/>
        </w:tabs>
        <w:autoSpaceDE w:val="0"/>
        <w:autoSpaceDN w:val="0"/>
        <w:adjustRightInd w:val="0"/>
        <w:spacing w:after="0" w:line="280" w:lineRule="exact"/>
        <w:ind w:left="0" w:right="54" w:firstLine="709"/>
        <w:jc w:val="both"/>
        <w:rPr>
          <w:rStyle w:val="FontStyle22"/>
          <w:rFonts w:eastAsia="Calibri"/>
          <w:b/>
          <w:sz w:val="24"/>
          <w:szCs w:val="24"/>
        </w:rPr>
      </w:pPr>
    </w:p>
    <w:p w:rsidR="001D4A8E" w:rsidRPr="00676596" w:rsidRDefault="001D4A8E" w:rsidP="00895991">
      <w:pPr>
        <w:pStyle w:val="a7"/>
        <w:numPr>
          <w:ilvl w:val="0"/>
          <w:numId w:val="1"/>
        </w:numPr>
        <w:spacing w:line="280" w:lineRule="exact"/>
        <w:ind w:left="0" w:firstLine="709"/>
        <w:jc w:val="center"/>
        <w:rPr>
          <w:rFonts w:ascii="Times New Roman" w:hAnsi="Times New Roman" w:cs="Times New Roman"/>
          <w:sz w:val="24"/>
          <w:szCs w:val="24"/>
        </w:rPr>
      </w:pPr>
      <w:r w:rsidRPr="00676596">
        <w:rPr>
          <w:rFonts w:ascii="Times New Roman" w:hAnsi="Times New Roman" w:cs="Times New Roman"/>
          <w:b/>
          <w:sz w:val="24"/>
          <w:szCs w:val="24"/>
        </w:rPr>
        <w:t xml:space="preserve">Порядок </w:t>
      </w:r>
      <w:r w:rsidR="005E01AA" w:rsidRPr="00676596">
        <w:rPr>
          <w:rStyle w:val="FontStyle22"/>
          <w:rFonts w:eastAsia="Calibri"/>
          <w:b/>
          <w:sz w:val="24"/>
          <w:szCs w:val="24"/>
        </w:rPr>
        <w:t>оказа</w:t>
      </w:r>
      <w:r w:rsidR="00895991">
        <w:rPr>
          <w:rStyle w:val="FontStyle22"/>
          <w:rFonts w:eastAsia="Calibri"/>
          <w:b/>
          <w:sz w:val="24"/>
          <w:szCs w:val="24"/>
        </w:rPr>
        <w:t>ния терминально-складских услуг</w:t>
      </w:r>
    </w:p>
    <w:p w:rsidR="001D4A8E" w:rsidRPr="00676596" w:rsidRDefault="001D4A8E" w:rsidP="00895991">
      <w:pPr>
        <w:spacing w:line="280" w:lineRule="exact"/>
        <w:ind w:firstLine="709"/>
        <w:jc w:val="both"/>
        <w:rPr>
          <w:sz w:val="24"/>
          <w:szCs w:val="24"/>
          <w:lang w:val="ru-RU"/>
        </w:rPr>
      </w:pPr>
      <w:r w:rsidRPr="00676596">
        <w:rPr>
          <w:sz w:val="24"/>
          <w:szCs w:val="24"/>
          <w:lang w:val="ru-RU"/>
        </w:rPr>
        <w:t>2.1.</w:t>
      </w:r>
      <w:r w:rsidRPr="00676596">
        <w:rPr>
          <w:sz w:val="24"/>
          <w:szCs w:val="24"/>
          <w:lang w:val="ru-RU"/>
        </w:rPr>
        <w:tab/>
        <w:t xml:space="preserve">Заказчик направляет Исполнителю </w:t>
      </w:r>
      <w:r w:rsidR="005E01AA" w:rsidRPr="00676596">
        <w:rPr>
          <w:sz w:val="24"/>
          <w:szCs w:val="24"/>
          <w:lang w:val="ru-RU"/>
        </w:rPr>
        <w:t>перечень требуемых терминально-складских услуг (далее – Заказ)</w:t>
      </w:r>
      <w:r w:rsidRPr="00676596">
        <w:rPr>
          <w:sz w:val="24"/>
          <w:szCs w:val="24"/>
          <w:lang w:val="ru-RU"/>
        </w:rPr>
        <w:t>, составленный по фор</w:t>
      </w:r>
      <w:r w:rsidR="00D84F83" w:rsidRPr="00676596">
        <w:rPr>
          <w:sz w:val="24"/>
          <w:szCs w:val="24"/>
          <w:lang w:val="ru-RU"/>
        </w:rPr>
        <w:t xml:space="preserve">ме Приложения № </w:t>
      </w:r>
      <w:r w:rsidR="00603174" w:rsidRPr="00676596">
        <w:rPr>
          <w:sz w:val="24"/>
          <w:szCs w:val="24"/>
          <w:lang w:val="ru-RU"/>
        </w:rPr>
        <w:t>4</w:t>
      </w:r>
      <w:r w:rsidR="00605607" w:rsidRPr="00676596">
        <w:rPr>
          <w:sz w:val="24"/>
          <w:szCs w:val="24"/>
          <w:lang w:val="ru-RU"/>
        </w:rPr>
        <w:t xml:space="preserve"> к настоящему Д</w:t>
      </w:r>
      <w:r w:rsidRPr="00676596">
        <w:rPr>
          <w:sz w:val="24"/>
          <w:szCs w:val="24"/>
          <w:lang w:val="ru-RU"/>
        </w:rPr>
        <w:t xml:space="preserve">оговору. </w:t>
      </w:r>
      <w:r w:rsidR="00AD2D77" w:rsidRPr="00676596">
        <w:rPr>
          <w:sz w:val="24"/>
          <w:szCs w:val="24"/>
          <w:lang w:val="ru-RU"/>
        </w:rPr>
        <w:t xml:space="preserve">В Заказе Заказчик указывает период оказания услуг, перечень (наименование) услуг, место оказания услуг, характеристики и объем груза, </w:t>
      </w:r>
      <w:r w:rsidRPr="00676596">
        <w:rPr>
          <w:sz w:val="24"/>
          <w:szCs w:val="24"/>
          <w:lang w:val="ru-RU"/>
        </w:rPr>
        <w:t>а также иную необходимую и полную дл</w:t>
      </w:r>
      <w:r w:rsidR="00D62543" w:rsidRPr="00676596">
        <w:rPr>
          <w:sz w:val="24"/>
          <w:szCs w:val="24"/>
          <w:lang w:val="ru-RU"/>
        </w:rPr>
        <w:t>я оказания услуг по настоящему Д</w:t>
      </w:r>
      <w:r w:rsidRPr="00676596">
        <w:rPr>
          <w:sz w:val="24"/>
          <w:szCs w:val="24"/>
          <w:lang w:val="ru-RU"/>
        </w:rPr>
        <w:t>оговору информацию.</w:t>
      </w:r>
    </w:p>
    <w:p w:rsidR="001D4A8E" w:rsidRPr="00676596" w:rsidRDefault="001D4A8E" w:rsidP="00895991">
      <w:pPr>
        <w:pStyle w:val="ConsNormal"/>
        <w:tabs>
          <w:tab w:val="left" w:pos="0"/>
        </w:tabs>
        <w:spacing w:line="280" w:lineRule="exact"/>
        <w:ind w:right="54" w:firstLine="709"/>
        <w:jc w:val="both"/>
        <w:rPr>
          <w:rFonts w:ascii="Times New Roman" w:hAnsi="Times New Roman"/>
          <w:sz w:val="24"/>
          <w:szCs w:val="24"/>
        </w:rPr>
      </w:pPr>
      <w:r w:rsidRPr="00676596">
        <w:rPr>
          <w:rFonts w:ascii="Times New Roman" w:hAnsi="Times New Roman"/>
          <w:sz w:val="24"/>
          <w:szCs w:val="24"/>
        </w:rPr>
        <w:t xml:space="preserve">2.2. Заказчик обеспечивает получение Исполнителем Заказа не позднее, чем за </w:t>
      </w:r>
      <w:r w:rsidR="00AD2D77" w:rsidRPr="00676596">
        <w:rPr>
          <w:rFonts w:ascii="Times New Roman" w:hAnsi="Times New Roman"/>
          <w:sz w:val="24"/>
          <w:szCs w:val="24"/>
        </w:rPr>
        <w:t>5</w:t>
      </w:r>
      <w:r w:rsidRPr="00676596">
        <w:rPr>
          <w:rFonts w:ascii="Times New Roman" w:hAnsi="Times New Roman"/>
          <w:sz w:val="24"/>
          <w:szCs w:val="24"/>
        </w:rPr>
        <w:t xml:space="preserve"> (</w:t>
      </w:r>
      <w:r w:rsidR="00101B40">
        <w:rPr>
          <w:rFonts w:ascii="Times New Roman" w:hAnsi="Times New Roman"/>
          <w:sz w:val="24"/>
          <w:szCs w:val="24"/>
        </w:rPr>
        <w:t>пять</w:t>
      </w:r>
      <w:r w:rsidRPr="00676596">
        <w:rPr>
          <w:rFonts w:ascii="Times New Roman" w:hAnsi="Times New Roman"/>
          <w:sz w:val="24"/>
          <w:szCs w:val="24"/>
        </w:rPr>
        <w:t>) рабочих дней до даты начала оказания услуг. Заказ может направляться Заказчиком посредством почтового отправле</w:t>
      </w:r>
      <w:r w:rsidR="00E22D9A" w:rsidRPr="00676596">
        <w:rPr>
          <w:rFonts w:ascii="Times New Roman" w:hAnsi="Times New Roman"/>
          <w:sz w:val="24"/>
          <w:szCs w:val="24"/>
        </w:rPr>
        <w:t>ния или</w:t>
      </w:r>
      <w:r w:rsidR="00ED1D56" w:rsidRPr="00676596">
        <w:rPr>
          <w:rFonts w:ascii="Times New Roman" w:hAnsi="Times New Roman"/>
          <w:sz w:val="24"/>
          <w:szCs w:val="24"/>
        </w:rPr>
        <w:t xml:space="preserve"> отправления копии Заказа</w:t>
      </w:r>
      <w:r w:rsidRPr="00676596">
        <w:rPr>
          <w:rFonts w:ascii="Times New Roman" w:hAnsi="Times New Roman"/>
          <w:sz w:val="24"/>
          <w:szCs w:val="24"/>
        </w:rPr>
        <w:t xml:space="preserve"> </w:t>
      </w:r>
      <w:r w:rsidR="00ED1D56" w:rsidRPr="00676596">
        <w:rPr>
          <w:rFonts w:ascii="Times New Roman" w:hAnsi="Times New Roman"/>
          <w:sz w:val="24"/>
          <w:szCs w:val="24"/>
        </w:rPr>
        <w:t>с помощью средств электронной связи, либо с курьерской доставкой</w:t>
      </w:r>
      <w:r w:rsidR="00ED1D56" w:rsidRPr="00676596">
        <w:rPr>
          <w:rFonts w:ascii="Times New Roman" w:hAnsi="Times New Roman"/>
          <w:color w:val="FF0000"/>
          <w:sz w:val="24"/>
          <w:szCs w:val="24"/>
        </w:rPr>
        <w:t xml:space="preserve"> </w:t>
      </w:r>
      <w:r w:rsidRPr="00676596">
        <w:rPr>
          <w:rFonts w:ascii="Times New Roman" w:hAnsi="Times New Roman"/>
          <w:sz w:val="24"/>
          <w:szCs w:val="24"/>
        </w:rPr>
        <w:t xml:space="preserve">по адресам Исполнителя, указанным в </w:t>
      </w:r>
      <w:r w:rsidR="00AF46BC">
        <w:rPr>
          <w:rFonts w:ascii="Times New Roman" w:hAnsi="Times New Roman"/>
          <w:sz w:val="24"/>
          <w:szCs w:val="24"/>
        </w:rPr>
        <w:t>Приложении</w:t>
      </w:r>
      <w:r w:rsidR="00995AFA" w:rsidRPr="00676596">
        <w:rPr>
          <w:rFonts w:ascii="Times New Roman" w:hAnsi="Times New Roman"/>
          <w:sz w:val="24"/>
          <w:szCs w:val="24"/>
        </w:rPr>
        <w:t xml:space="preserve"> № 5 </w:t>
      </w:r>
      <w:r w:rsidR="00E76515" w:rsidRPr="00676596">
        <w:rPr>
          <w:rFonts w:ascii="Times New Roman" w:hAnsi="Times New Roman"/>
          <w:sz w:val="24"/>
          <w:szCs w:val="24"/>
        </w:rPr>
        <w:t>настоящего Д</w:t>
      </w:r>
      <w:r w:rsidRPr="00676596">
        <w:rPr>
          <w:rFonts w:ascii="Times New Roman" w:hAnsi="Times New Roman"/>
          <w:sz w:val="24"/>
          <w:szCs w:val="24"/>
        </w:rPr>
        <w:t xml:space="preserve">оговора. </w:t>
      </w:r>
    </w:p>
    <w:p w:rsidR="001D4A8E" w:rsidRPr="00676596" w:rsidRDefault="001D4A8E" w:rsidP="00895991">
      <w:pPr>
        <w:spacing w:line="280" w:lineRule="exact"/>
        <w:ind w:firstLine="709"/>
        <w:jc w:val="both"/>
        <w:rPr>
          <w:sz w:val="24"/>
          <w:szCs w:val="24"/>
          <w:lang w:val="ru-RU"/>
        </w:rPr>
      </w:pPr>
      <w:r w:rsidRPr="00676596">
        <w:rPr>
          <w:sz w:val="24"/>
          <w:szCs w:val="24"/>
          <w:lang w:val="ru-RU"/>
        </w:rPr>
        <w:t xml:space="preserve">2.3. </w:t>
      </w:r>
      <w:r w:rsidR="00AF46BC">
        <w:rPr>
          <w:sz w:val="24"/>
          <w:szCs w:val="24"/>
          <w:lang w:val="ru-RU"/>
        </w:rPr>
        <w:t>В случае</w:t>
      </w:r>
      <w:r w:rsidR="008F3A21" w:rsidRPr="00676596">
        <w:rPr>
          <w:sz w:val="24"/>
          <w:szCs w:val="24"/>
          <w:lang w:val="ru-RU"/>
        </w:rPr>
        <w:t xml:space="preserve"> если Заказ соответствует установленным настоящим Договором тр</w:t>
      </w:r>
      <w:r w:rsidR="00A0560F" w:rsidRPr="00676596">
        <w:rPr>
          <w:sz w:val="24"/>
          <w:szCs w:val="24"/>
          <w:lang w:val="ru-RU"/>
        </w:rPr>
        <w:t>ебованиям</w:t>
      </w:r>
      <w:r w:rsidR="00AF46BC">
        <w:rPr>
          <w:sz w:val="24"/>
          <w:szCs w:val="24"/>
          <w:lang w:val="ru-RU"/>
        </w:rPr>
        <w:t>,</w:t>
      </w:r>
      <w:r w:rsidR="00A0560F" w:rsidRPr="00676596">
        <w:rPr>
          <w:sz w:val="24"/>
          <w:szCs w:val="24"/>
          <w:lang w:val="ru-RU"/>
        </w:rPr>
        <w:t xml:space="preserve"> Исполнитель в течение</w:t>
      </w:r>
      <w:r w:rsidR="008F3A21" w:rsidRPr="00676596">
        <w:rPr>
          <w:sz w:val="24"/>
          <w:szCs w:val="24"/>
          <w:lang w:val="ru-RU"/>
        </w:rPr>
        <w:t xml:space="preserve"> </w:t>
      </w:r>
      <w:r w:rsidR="00AD2D77" w:rsidRPr="00676596">
        <w:rPr>
          <w:sz w:val="24"/>
          <w:szCs w:val="24"/>
          <w:lang w:val="ru-RU"/>
        </w:rPr>
        <w:t>2</w:t>
      </w:r>
      <w:r w:rsidR="00215820" w:rsidRPr="00676596">
        <w:rPr>
          <w:sz w:val="24"/>
          <w:szCs w:val="24"/>
          <w:lang w:val="ru-RU"/>
        </w:rPr>
        <w:t xml:space="preserve"> </w:t>
      </w:r>
      <w:r w:rsidR="008F3A21" w:rsidRPr="00676596">
        <w:rPr>
          <w:sz w:val="24"/>
          <w:szCs w:val="24"/>
          <w:lang w:val="ru-RU"/>
        </w:rPr>
        <w:t>(</w:t>
      </w:r>
      <w:r w:rsidR="00AD2D77" w:rsidRPr="00676596">
        <w:rPr>
          <w:sz w:val="24"/>
          <w:szCs w:val="24"/>
          <w:lang w:val="ru-RU"/>
        </w:rPr>
        <w:t>двух</w:t>
      </w:r>
      <w:r w:rsidR="008F3A21" w:rsidRPr="00676596">
        <w:rPr>
          <w:sz w:val="24"/>
          <w:szCs w:val="24"/>
          <w:lang w:val="ru-RU"/>
        </w:rPr>
        <w:t>) рабочих дней согласовывает Заказ, планирует мероприятия по его выполнению и направляет Заказчику счет на оплату Заказа.</w:t>
      </w:r>
      <w:r w:rsidRPr="00676596">
        <w:rPr>
          <w:sz w:val="24"/>
          <w:szCs w:val="24"/>
          <w:lang w:val="ru-RU"/>
        </w:rPr>
        <w:t xml:space="preserve"> В случае если Заказ не соответ</w:t>
      </w:r>
      <w:r w:rsidR="008F3A21" w:rsidRPr="00676596">
        <w:rPr>
          <w:sz w:val="24"/>
          <w:szCs w:val="24"/>
          <w:lang w:val="ru-RU"/>
        </w:rPr>
        <w:t>ствует установленным настоящим Д</w:t>
      </w:r>
      <w:r w:rsidRPr="00676596">
        <w:rPr>
          <w:sz w:val="24"/>
          <w:szCs w:val="24"/>
          <w:lang w:val="ru-RU"/>
        </w:rPr>
        <w:t>оговором требованиям либо отсутствует техническая и технологическ</w:t>
      </w:r>
      <w:r w:rsidR="00AF46BC">
        <w:rPr>
          <w:sz w:val="24"/>
          <w:szCs w:val="24"/>
          <w:lang w:val="ru-RU"/>
        </w:rPr>
        <w:t xml:space="preserve">ая возможность оказания услуги либо </w:t>
      </w:r>
      <w:r w:rsidRPr="00676596">
        <w:rPr>
          <w:sz w:val="24"/>
          <w:szCs w:val="24"/>
          <w:lang w:val="ru-RU"/>
        </w:rPr>
        <w:t>при наличии дебиторской задолженности Заказчика</w:t>
      </w:r>
      <w:r w:rsidR="00772017" w:rsidRPr="00676596">
        <w:rPr>
          <w:sz w:val="24"/>
          <w:szCs w:val="24"/>
          <w:lang w:val="ru-RU"/>
        </w:rPr>
        <w:t xml:space="preserve"> перед Исполнителем, </w:t>
      </w:r>
      <w:r w:rsidRPr="00676596">
        <w:rPr>
          <w:sz w:val="24"/>
          <w:szCs w:val="24"/>
          <w:lang w:val="ru-RU"/>
        </w:rPr>
        <w:t xml:space="preserve">Исполнитель вправе отказать в </w:t>
      </w:r>
      <w:r w:rsidR="00772017" w:rsidRPr="00676596">
        <w:rPr>
          <w:sz w:val="24"/>
          <w:szCs w:val="24"/>
          <w:lang w:val="ru-RU"/>
        </w:rPr>
        <w:t>исполнении</w:t>
      </w:r>
      <w:r w:rsidRPr="00676596">
        <w:rPr>
          <w:sz w:val="24"/>
          <w:szCs w:val="24"/>
          <w:lang w:val="ru-RU"/>
        </w:rPr>
        <w:t xml:space="preserve"> Заказа с указанием причины отказа.</w:t>
      </w:r>
      <w:r w:rsidR="00772017" w:rsidRPr="00676596">
        <w:rPr>
          <w:sz w:val="24"/>
          <w:szCs w:val="24"/>
          <w:lang w:val="ru-RU"/>
        </w:rPr>
        <w:t xml:space="preserve"> В этом случае </w:t>
      </w:r>
      <w:r w:rsidR="00715B39">
        <w:rPr>
          <w:sz w:val="24"/>
          <w:szCs w:val="24"/>
          <w:lang w:val="ru-RU"/>
        </w:rPr>
        <w:t>Исполнитель</w:t>
      </w:r>
      <w:r w:rsidR="00772017" w:rsidRPr="00676596">
        <w:rPr>
          <w:sz w:val="24"/>
          <w:szCs w:val="24"/>
          <w:lang w:val="ru-RU"/>
        </w:rPr>
        <w:t xml:space="preserve"> не направляет Заказчику счет на оплату Заказа.</w:t>
      </w:r>
    </w:p>
    <w:p w:rsidR="001D4A8E" w:rsidRDefault="001D4A8E" w:rsidP="00895991">
      <w:pPr>
        <w:spacing w:line="280" w:lineRule="exact"/>
        <w:ind w:firstLine="709"/>
        <w:jc w:val="both"/>
        <w:rPr>
          <w:sz w:val="24"/>
          <w:szCs w:val="24"/>
          <w:lang w:val="ru-RU"/>
        </w:rPr>
      </w:pPr>
      <w:r w:rsidRPr="00676596">
        <w:rPr>
          <w:sz w:val="24"/>
          <w:szCs w:val="24"/>
          <w:lang w:val="ru-RU"/>
        </w:rPr>
        <w:t>2.4. Исполнитель приступает к оказанию услуг только после согласования Заказа в порядке, пред</w:t>
      </w:r>
      <w:r w:rsidR="00D62543" w:rsidRPr="00676596">
        <w:rPr>
          <w:sz w:val="24"/>
          <w:szCs w:val="24"/>
          <w:lang w:val="ru-RU"/>
        </w:rPr>
        <w:t>усмотренном п. 2.3. настоящего Д</w:t>
      </w:r>
      <w:r w:rsidRPr="00676596">
        <w:rPr>
          <w:sz w:val="24"/>
          <w:szCs w:val="24"/>
          <w:lang w:val="ru-RU"/>
        </w:rPr>
        <w:t>оговора.</w:t>
      </w:r>
    </w:p>
    <w:p w:rsidR="0043210B" w:rsidRPr="00676596" w:rsidRDefault="00AF46BC" w:rsidP="00AF46BC">
      <w:pPr>
        <w:pStyle w:val="ConsNormal"/>
        <w:numPr>
          <w:ilvl w:val="0"/>
          <w:numId w:val="1"/>
        </w:numPr>
        <w:tabs>
          <w:tab w:val="left" w:pos="0"/>
          <w:tab w:val="decimal" w:pos="709"/>
          <w:tab w:val="left" w:pos="1276"/>
          <w:tab w:val="left" w:pos="1418"/>
        </w:tabs>
        <w:spacing w:line="280" w:lineRule="exact"/>
        <w:ind w:left="0" w:right="54" w:firstLine="709"/>
        <w:jc w:val="center"/>
        <w:rPr>
          <w:rFonts w:ascii="Times New Roman" w:hAnsi="Times New Roman"/>
          <w:b/>
          <w:sz w:val="24"/>
          <w:szCs w:val="24"/>
        </w:rPr>
      </w:pPr>
      <w:r>
        <w:rPr>
          <w:rFonts w:ascii="Times New Roman" w:hAnsi="Times New Roman"/>
          <w:b/>
          <w:sz w:val="24"/>
          <w:szCs w:val="24"/>
        </w:rPr>
        <w:t>Права и обязанности сторон</w:t>
      </w:r>
    </w:p>
    <w:p w:rsidR="00847A0D" w:rsidRPr="00676596" w:rsidRDefault="00847A0D" w:rsidP="00895991">
      <w:pPr>
        <w:pStyle w:val="ConsNormal"/>
        <w:tabs>
          <w:tab w:val="left" w:pos="0"/>
          <w:tab w:val="decimal" w:pos="709"/>
          <w:tab w:val="left" w:pos="1276"/>
          <w:tab w:val="left" w:pos="1418"/>
        </w:tabs>
        <w:spacing w:line="280" w:lineRule="exact"/>
        <w:ind w:left="851" w:right="54" w:firstLine="709"/>
        <w:rPr>
          <w:rFonts w:ascii="Times New Roman" w:hAnsi="Times New Roman"/>
          <w:b/>
          <w:sz w:val="24"/>
          <w:szCs w:val="24"/>
        </w:rPr>
      </w:pPr>
    </w:p>
    <w:p w:rsidR="0043210B" w:rsidRPr="00676596" w:rsidRDefault="0043210B" w:rsidP="00895991">
      <w:pPr>
        <w:pStyle w:val="a7"/>
        <w:numPr>
          <w:ilvl w:val="1"/>
          <w:numId w:val="1"/>
        </w:numPr>
        <w:tabs>
          <w:tab w:val="left" w:pos="0"/>
          <w:tab w:val="decimal" w:pos="709"/>
          <w:tab w:val="left" w:pos="1276"/>
          <w:tab w:val="left" w:pos="1418"/>
        </w:tabs>
        <w:spacing w:after="0" w:line="280" w:lineRule="exact"/>
        <w:ind w:left="0" w:right="57" w:firstLine="709"/>
        <w:jc w:val="both"/>
        <w:rPr>
          <w:rFonts w:ascii="Times New Roman" w:hAnsi="Times New Roman" w:cs="Times New Roman"/>
          <w:b/>
          <w:sz w:val="24"/>
          <w:szCs w:val="24"/>
        </w:rPr>
      </w:pPr>
      <w:r w:rsidRPr="00676596">
        <w:rPr>
          <w:rFonts w:ascii="Times New Roman" w:hAnsi="Times New Roman" w:cs="Times New Roman"/>
          <w:b/>
          <w:sz w:val="24"/>
          <w:szCs w:val="24"/>
        </w:rPr>
        <w:lastRenderedPageBreak/>
        <w:t>Исполнитель обязан:</w:t>
      </w:r>
    </w:p>
    <w:p w:rsidR="0043210B" w:rsidRPr="00676596" w:rsidRDefault="00ED3022" w:rsidP="00895991">
      <w:pPr>
        <w:pStyle w:val="a7"/>
        <w:numPr>
          <w:ilvl w:val="2"/>
          <w:numId w:val="1"/>
        </w:numPr>
        <w:tabs>
          <w:tab w:val="left" w:pos="0"/>
        </w:tabs>
        <w:spacing w:after="0" w:line="280" w:lineRule="exact"/>
        <w:ind w:left="0" w:right="57" w:firstLine="709"/>
        <w:jc w:val="both"/>
        <w:rPr>
          <w:rFonts w:ascii="Times New Roman" w:hAnsi="Times New Roman" w:cs="Times New Roman"/>
          <w:sz w:val="24"/>
          <w:szCs w:val="24"/>
        </w:rPr>
      </w:pPr>
      <w:r w:rsidRPr="00676596">
        <w:rPr>
          <w:rFonts w:ascii="Times New Roman" w:hAnsi="Times New Roman" w:cs="Times New Roman"/>
          <w:sz w:val="24"/>
          <w:szCs w:val="24"/>
        </w:rPr>
        <w:t xml:space="preserve">На основании </w:t>
      </w:r>
      <w:r w:rsidR="00EC629D" w:rsidRPr="00676596">
        <w:rPr>
          <w:rFonts w:ascii="Times New Roman" w:hAnsi="Times New Roman" w:cs="Times New Roman"/>
          <w:sz w:val="24"/>
          <w:szCs w:val="24"/>
        </w:rPr>
        <w:t>Заказов</w:t>
      </w:r>
      <w:r w:rsidRPr="00676596">
        <w:rPr>
          <w:rFonts w:ascii="Times New Roman" w:hAnsi="Times New Roman" w:cs="Times New Roman"/>
          <w:sz w:val="24"/>
          <w:szCs w:val="24"/>
        </w:rPr>
        <w:t>, направлен</w:t>
      </w:r>
      <w:r w:rsidR="00D62543" w:rsidRPr="00676596">
        <w:rPr>
          <w:rFonts w:ascii="Times New Roman" w:hAnsi="Times New Roman" w:cs="Times New Roman"/>
          <w:sz w:val="24"/>
          <w:szCs w:val="24"/>
        </w:rPr>
        <w:t xml:space="preserve">ных </w:t>
      </w:r>
      <w:r w:rsidR="00AF46BC">
        <w:rPr>
          <w:rFonts w:ascii="Times New Roman" w:hAnsi="Times New Roman" w:cs="Times New Roman"/>
          <w:sz w:val="24"/>
          <w:szCs w:val="24"/>
        </w:rPr>
        <w:t>Заказчиком</w:t>
      </w:r>
      <w:r w:rsidR="00772017" w:rsidRPr="00676596">
        <w:rPr>
          <w:rFonts w:ascii="Times New Roman" w:hAnsi="Times New Roman" w:cs="Times New Roman"/>
          <w:sz w:val="24"/>
          <w:szCs w:val="24"/>
        </w:rPr>
        <w:t xml:space="preserve"> </w:t>
      </w:r>
      <w:r w:rsidR="00603174" w:rsidRPr="00676596">
        <w:rPr>
          <w:rFonts w:ascii="Times New Roman" w:hAnsi="Times New Roman" w:cs="Times New Roman"/>
          <w:sz w:val="24"/>
          <w:szCs w:val="24"/>
        </w:rPr>
        <w:t>в соответствии с п. 2.3</w:t>
      </w:r>
      <w:r w:rsidR="00D62543" w:rsidRPr="00676596">
        <w:rPr>
          <w:rFonts w:ascii="Times New Roman" w:hAnsi="Times New Roman" w:cs="Times New Roman"/>
          <w:sz w:val="24"/>
          <w:szCs w:val="24"/>
        </w:rPr>
        <w:t xml:space="preserve"> Д</w:t>
      </w:r>
      <w:r w:rsidRPr="00676596">
        <w:rPr>
          <w:rFonts w:ascii="Times New Roman" w:hAnsi="Times New Roman" w:cs="Times New Roman"/>
          <w:sz w:val="24"/>
          <w:szCs w:val="24"/>
        </w:rPr>
        <w:t>оговора, оказывать Заказчику услуги в порядке и на услов</w:t>
      </w:r>
      <w:r w:rsidR="00D62543" w:rsidRPr="00676596">
        <w:rPr>
          <w:rFonts w:ascii="Times New Roman" w:hAnsi="Times New Roman" w:cs="Times New Roman"/>
          <w:sz w:val="24"/>
          <w:szCs w:val="24"/>
        </w:rPr>
        <w:t>иях, предусмотренных настоящим Д</w:t>
      </w:r>
      <w:r w:rsidRPr="00676596">
        <w:rPr>
          <w:rFonts w:ascii="Times New Roman" w:hAnsi="Times New Roman" w:cs="Times New Roman"/>
          <w:sz w:val="24"/>
          <w:szCs w:val="24"/>
        </w:rPr>
        <w:t>оговором</w:t>
      </w:r>
      <w:r w:rsidR="0043210B" w:rsidRPr="00676596">
        <w:rPr>
          <w:rFonts w:ascii="Times New Roman" w:hAnsi="Times New Roman" w:cs="Times New Roman"/>
          <w:sz w:val="24"/>
          <w:szCs w:val="24"/>
        </w:rPr>
        <w:t>.</w:t>
      </w:r>
    </w:p>
    <w:p w:rsidR="0035376E" w:rsidRPr="00676596" w:rsidRDefault="00067E4A" w:rsidP="00895991">
      <w:pPr>
        <w:pStyle w:val="a7"/>
        <w:numPr>
          <w:ilvl w:val="2"/>
          <w:numId w:val="1"/>
        </w:numPr>
        <w:tabs>
          <w:tab w:val="left" w:pos="0"/>
        </w:tabs>
        <w:spacing w:after="0" w:line="280" w:lineRule="exact"/>
        <w:ind w:left="0" w:right="57" w:firstLine="709"/>
        <w:jc w:val="both"/>
        <w:rPr>
          <w:rFonts w:ascii="Times New Roman" w:hAnsi="Times New Roman" w:cs="Times New Roman"/>
          <w:sz w:val="24"/>
          <w:szCs w:val="24"/>
        </w:rPr>
      </w:pPr>
      <w:r w:rsidRPr="00676596">
        <w:rPr>
          <w:rFonts w:ascii="Times New Roman" w:hAnsi="Times New Roman" w:cs="Times New Roman"/>
          <w:sz w:val="24"/>
          <w:szCs w:val="24"/>
        </w:rPr>
        <w:t>Рассматривать и согласовывать Заказы Заказчика или о</w:t>
      </w:r>
      <w:r w:rsidR="0035376E" w:rsidRPr="00676596">
        <w:rPr>
          <w:rFonts w:ascii="Times New Roman" w:hAnsi="Times New Roman" w:cs="Times New Roman"/>
          <w:sz w:val="24"/>
          <w:szCs w:val="24"/>
        </w:rPr>
        <w:t>тказывать в согласовании Заказа, если Заказ не соответ</w:t>
      </w:r>
      <w:r w:rsidR="00D62543" w:rsidRPr="00676596">
        <w:rPr>
          <w:rFonts w:ascii="Times New Roman" w:hAnsi="Times New Roman" w:cs="Times New Roman"/>
          <w:sz w:val="24"/>
          <w:szCs w:val="24"/>
        </w:rPr>
        <w:t>ствует установленным настоящим Д</w:t>
      </w:r>
      <w:r w:rsidR="0035376E" w:rsidRPr="00676596">
        <w:rPr>
          <w:rFonts w:ascii="Times New Roman" w:hAnsi="Times New Roman" w:cs="Times New Roman"/>
          <w:sz w:val="24"/>
          <w:szCs w:val="24"/>
        </w:rPr>
        <w:t>оговором требованиям либо при отсутствии возможности оказания услуги.</w:t>
      </w:r>
    </w:p>
    <w:p w:rsidR="0043210B" w:rsidRPr="00676596" w:rsidRDefault="0043210B" w:rsidP="00895991">
      <w:pPr>
        <w:pStyle w:val="a7"/>
        <w:numPr>
          <w:ilvl w:val="2"/>
          <w:numId w:val="1"/>
        </w:numPr>
        <w:tabs>
          <w:tab w:val="left" w:pos="0"/>
        </w:tabs>
        <w:spacing w:after="0" w:line="280" w:lineRule="exact"/>
        <w:ind w:left="0" w:right="57" w:firstLine="709"/>
        <w:jc w:val="both"/>
        <w:rPr>
          <w:rFonts w:ascii="Times New Roman" w:hAnsi="Times New Roman" w:cs="Times New Roman"/>
          <w:sz w:val="24"/>
          <w:szCs w:val="24"/>
        </w:rPr>
      </w:pPr>
      <w:r w:rsidRPr="00676596">
        <w:rPr>
          <w:rFonts w:ascii="Times New Roman" w:hAnsi="Times New Roman" w:cs="Times New Roman"/>
          <w:sz w:val="24"/>
          <w:szCs w:val="24"/>
        </w:rPr>
        <w:t>Вести учет объема фактически оказанных услуг и информировать Заказчика об объёмах и стоимости оказанных услуг.</w:t>
      </w:r>
    </w:p>
    <w:p w:rsidR="0043210B" w:rsidRPr="00676596" w:rsidRDefault="0043210B" w:rsidP="00895991">
      <w:pPr>
        <w:pStyle w:val="a7"/>
        <w:numPr>
          <w:ilvl w:val="1"/>
          <w:numId w:val="1"/>
        </w:numPr>
        <w:tabs>
          <w:tab w:val="left" w:pos="0"/>
          <w:tab w:val="decimal" w:pos="709"/>
          <w:tab w:val="left" w:pos="1276"/>
          <w:tab w:val="left" w:pos="1418"/>
        </w:tabs>
        <w:spacing w:after="0" w:line="280" w:lineRule="exact"/>
        <w:ind w:left="0" w:right="57" w:firstLine="709"/>
        <w:jc w:val="both"/>
        <w:rPr>
          <w:rFonts w:ascii="Times New Roman" w:hAnsi="Times New Roman" w:cs="Times New Roman"/>
          <w:b/>
          <w:sz w:val="24"/>
          <w:szCs w:val="24"/>
        </w:rPr>
      </w:pPr>
      <w:r w:rsidRPr="00676596">
        <w:rPr>
          <w:rFonts w:ascii="Times New Roman" w:hAnsi="Times New Roman" w:cs="Times New Roman"/>
          <w:b/>
          <w:sz w:val="24"/>
          <w:szCs w:val="24"/>
        </w:rPr>
        <w:t>Исполнитель вправе:</w:t>
      </w:r>
    </w:p>
    <w:p w:rsidR="0043210B" w:rsidRPr="00676596" w:rsidRDefault="0043210B" w:rsidP="00895991">
      <w:pPr>
        <w:pStyle w:val="a7"/>
        <w:numPr>
          <w:ilvl w:val="2"/>
          <w:numId w:val="1"/>
        </w:numPr>
        <w:tabs>
          <w:tab w:val="left" w:pos="0"/>
        </w:tabs>
        <w:autoSpaceDE w:val="0"/>
        <w:autoSpaceDN w:val="0"/>
        <w:adjustRightInd w:val="0"/>
        <w:spacing w:after="0" w:line="280" w:lineRule="exact"/>
        <w:ind w:left="0" w:right="57"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Привле</w:t>
      </w:r>
      <w:r w:rsidR="00F2226B" w:rsidRPr="00676596">
        <w:rPr>
          <w:rFonts w:ascii="Times New Roman" w:eastAsia="MS Mincho" w:hAnsi="Times New Roman" w:cs="Times New Roman"/>
          <w:sz w:val="24"/>
          <w:szCs w:val="24"/>
        </w:rPr>
        <w:t>кать</w:t>
      </w:r>
      <w:r w:rsidRPr="00676596">
        <w:rPr>
          <w:rFonts w:ascii="Times New Roman" w:eastAsia="MS Mincho" w:hAnsi="Times New Roman" w:cs="Times New Roman"/>
          <w:sz w:val="24"/>
          <w:szCs w:val="24"/>
        </w:rPr>
        <w:t xml:space="preserve"> к исполнению своих обязанностей </w:t>
      </w:r>
      <w:r w:rsidR="00F2226B" w:rsidRPr="00676596">
        <w:rPr>
          <w:rFonts w:ascii="Times New Roman" w:eastAsia="MS Mincho" w:hAnsi="Times New Roman" w:cs="Times New Roman"/>
          <w:sz w:val="24"/>
          <w:szCs w:val="24"/>
        </w:rPr>
        <w:t xml:space="preserve">по настоящему Договору </w:t>
      </w:r>
      <w:r w:rsidR="008E7450" w:rsidRPr="00676596">
        <w:rPr>
          <w:rFonts w:ascii="Times New Roman" w:eastAsia="MS Mincho" w:hAnsi="Times New Roman" w:cs="Times New Roman"/>
          <w:sz w:val="24"/>
          <w:szCs w:val="24"/>
        </w:rPr>
        <w:t xml:space="preserve"> </w:t>
      </w:r>
      <w:r w:rsidRPr="00676596">
        <w:rPr>
          <w:rFonts w:ascii="Times New Roman" w:eastAsia="MS Mincho" w:hAnsi="Times New Roman" w:cs="Times New Roman"/>
          <w:sz w:val="24"/>
          <w:szCs w:val="24"/>
        </w:rPr>
        <w:t>третьих лиц. Возложение исполнения обязательств на третье лицо не освобождает Исполнителя от ответственности перед Заказ</w:t>
      </w:r>
      <w:r w:rsidR="00D62543" w:rsidRPr="00676596">
        <w:rPr>
          <w:rFonts w:ascii="Times New Roman" w:eastAsia="MS Mincho" w:hAnsi="Times New Roman" w:cs="Times New Roman"/>
          <w:sz w:val="24"/>
          <w:szCs w:val="24"/>
        </w:rPr>
        <w:t>чиком за исполнение настоящего Д</w:t>
      </w:r>
      <w:r w:rsidRPr="00676596">
        <w:rPr>
          <w:rFonts w:ascii="Times New Roman" w:eastAsia="MS Mincho" w:hAnsi="Times New Roman" w:cs="Times New Roman"/>
          <w:sz w:val="24"/>
          <w:szCs w:val="24"/>
        </w:rPr>
        <w:t>оговора.</w:t>
      </w:r>
    </w:p>
    <w:p w:rsidR="0043210B" w:rsidRPr="00676596" w:rsidRDefault="0059771C" w:rsidP="00895991">
      <w:pPr>
        <w:pStyle w:val="a7"/>
        <w:numPr>
          <w:ilvl w:val="2"/>
          <w:numId w:val="1"/>
        </w:numPr>
        <w:tabs>
          <w:tab w:val="left" w:pos="0"/>
        </w:tabs>
        <w:autoSpaceDE w:val="0"/>
        <w:autoSpaceDN w:val="0"/>
        <w:adjustRightInd w:val="0"/>
        <w:spacing w:after="0" w:line="280" w:lineRule="exact"/>
        <w:ind w:left="0" w:right="57" w:firstLine="709"/>
        <w:jc w:val="both"/>
        <w:rPr>
          <w:rFonts w:ascii="Times New Roman" w:hAnsi="Times New Roman" w:cs="Times New Roman"/>
          <w:sz w:val="24"/>
          <w:szCs w:val="24"/>
        </w:rPr>
      </w:pPr>
      <w:r w:rsidRPr="00676596">
        <w:rPr>
          <w:rFonts w:ascii="Times New Roman" w:hAnsi="Times New Roman" w:cs="Times New Roman"/>
          <w:sz w:val="24"/>
          <w:szCs w:val="24"/>
        </w:rPr>
        <w:t xml:space="preserve">Удерживать находящееся в его распоряжении имущество (груз, товар, иные товарно-материальные ценности) Заказчика до получения оплаты за оказанные услуги и возмещения расходов, понесенных им в интересах Заказчика. В этом случае Заказчик также оплачивает услуги Исполнителя, связанные с </w:t>
      </w:r>
      <w:r w:rsidR="008E7450" w:rsidRPr="00676596">
        <w:rPr>
          <w:rFonts w:ascii="Times New Roman" w:hAnsi="Times New Roman" w:cs="Times New Roman"/>
          <w:sz w:val="24"/>
          <w:szCs w:val="24"/>
        </w:rPr>
        <w:t xml:space="preserve">хранением имущества за период удержания в соответствии </w:t>
      </w:r>
      <w:r w:rsidR="007B0CF4" w:rsidRPr="00676596">
        <w:rPr>
          <w:rFonts w:ascii="Times New Roman" w:hAnsi="Times New Roman" w:cs="Times New Roman"/>
          <w:sz w:val="24"/>
          <w:szCs w:val="24"/>
        </w:rPr>
        <w:t>с Протоколом согласования догов</w:t>
      </w:r>
      <w:r w:rsidR="00A93710">
        <w:rPr>
          <w:rFonts w:ascii="Times New Roman" w:hAnsi="Times New Roman" w:cs="Times New Roman"/>
          <w:sz w:val="24"/>
          <w:szCs w:val="24"/>
        </w:rPr>
        <w:t>орных цен на услуги (Приложение</w:t>
      </w:r>
      <w:r w:rsidR="007B0CF4" w:rsidRPr="00676596">
        <w:rPr>
          <w:rFonts w:ascii="Times New Roman" w:hAnsi="Times New Roman" w:cs="Times New Roman"/>
          <w:sz w:val="24"/>
          <w:szCs w:val="24"/>
        </w:rPr>
        <w:t xml:space="preserve"> № 1). </w:t>
      </w:r>
      <w:r w:rsidR="003A7EEA" w:rsidRPr="00676596">
        <w:rPr>
          <w:rFonts w:ascii="Times New Roman" w:hAnsi="Times New Roman" w:cs="Times New Roman"/>
          <w:sz w:val="24"/>
          <w:szCs w:val="24"/>
        </w:rPr>
        <w:t>За возникшую порчу имущества вследствие его удержания Исполнителем в случаях, предусмотренных настоящим пунктом, ответственность несет Заказчик.</w:t>
      </w:r>
    </w:p>
    <w:p w:rsidR="0043210B" w:rsidRPr="00676596" w:rsidRDefault="00311485" w:rsidP="00895991">
      <w:pPr>
        <w:pStyle w:val="a7"/>
        <w:numPr>
          <w:ilvl w:val="2"/>
          <w:numId w:val="1"/>
        </w:numPr>
        <w:tabs>
          <w:tab w:val="left" w:pos="0"/>
        </w:tabs>
        <w:autoSpaceDE w:val="0"/>
        <w:autoSpaceDN w:val="0"/>
        <w:adjustRightInd w:val="0"/>
        <w:spacing w:after="0" w:line="280" w:lineRule="exact"/>
        <w:ind w:left="0" w:right="57" w:firstLine="709"/>
        <w:jc w:val="both"/>
        <w:rPr>
          <w:rFonts w:ascii="Times New Roman" w:eastAsia="MS Mincho" w:hAnsi="Times New Roman" w:cs="Times New Roman"/>
          <w:sz w:val="24"/>
          <w:szCs w:val="24"/>
        </w:rPr>
      </w:pPr>
      <w:r w:rsidRPr="00676596">
        <w:rPr>
          <w:rFonts w:ascii="Times New Roman" w:hAnsi="Times New Roman" w:cs="Times New Roman"/>
          <w:sz w:val="24"/>
          <w:szCs w:val="24"/>
        </w:rPr>
        <w:t>При возникновении технологических затруднений в местах оказания услуг из-за значительного скопления грузов, переданных на хранение Исполнителю, контейнеров, автотранспортных средств</w:t>
      </w:r>
      <w:r w:rsidR="00A93710">
        <w:rPr>
          <w:rFonts w:ascii="Times New Roman" w:hAnsi="Times New Roman" w:cs="Times New Roman"/>
          <w:sz w:val="24"/>
          <w:szCs w:val="24"/>
        </w:rPr>
        <w:t>,</w:t>
      </w:r>
      <w:r w:rsidRPr="00676596">
        <w:rPr>
          <w:rFonts w:ascii="Times New Roman" w:hAnsi="Times New Roman" w:cs="Times New Roman"/>
          <w:sz w:val="24"/>
          <w:szCs w:val="24"/>
        </w:rPr>
        <w:t xml:space="preserve"> размещенных на территории Исполнителя, Исполнитель вправе направить Заказчику уведомление о необходимости получения груза, контейнеров с указанием предельной даты получения, но не ранее</w:t>
      </w:r>
      <w:r w:rsidR="00A93710">
        <w:rPr>
          <w:rFonts w:ascii="Times New Roman" w:hAnsi="Times New Roman" w:cs="Times New Roman"/>
          <w:sz w:val="24"/>
          <w:szCs w:val="24"/>
        </w:rPr>
        <w:t>, чем через трое</w:t>
      </w:r>
      <w:r w:rsidRPr="00676596">
        <w:rPr>
          <w:rFonts w:ascii="Times New Roman" w:hAnsi="Times New Roman" w:cs="Times New Roman"/>
          <w:sz w:val="24"/>
          <w:szCs w:val="24"/>
        </w:rPr>
        <w:t xml:space="preserve"> суток с момента получения такого уведомления.</w:t>
      </w:r>
    </w:p>
    <w:p w:rsidR="0043210B" w:rsidRPr="00676596" w:rsidRDefault="0043210B" w:rsidP="00895991">
      <w:pPr>
        <w:pStyle w:val="a7"/>
        <w:numPr>
          <w:ilvl w:val="2"/>
          <w:numId w:val="1"/>
        </w:numPr>
        <w:tabs>
          <w:tab w:val="left" w:pos="0"/>
        </w:tabs>
        <w:autoSpaceDE w:val="0"/>
        <w:autoSpaceDN w:val="0"/>
        <w:adjustRightInd w:val="0"/>
        <w:spacing w:after="0" w:line="280" w:lineRule="exact"/>
        <w:ind w:left="0" w:right="57" w:firstLine="709"/>
        <w:jc w:val="both"/>
        <w:rPr>
          <w:rFonts w:ascii="Times New Roman" w:eastAsia="MS Mincho" w:hAnsi="Times New Roman" w:cs="Times New Roman"/>
          <w:sz w:val="24"/>
          <w:szCs w:val="24"/>
        </w:rPr>
      </w:pPr>
      <w:r w:rsidRPr="00676596">
        <w:rPr>
          <w:rFonts w:ascii="Times New Roman" w:hAnsi="Times New Roman" w:cs="Times New Roman"/>
          <w:sz w:val="24"/>
          <w:szCs w:val="24"/>
        </w:rPr>
        <w:t>В случае неисполнения Заказчиком обязанности по получению грузов, контейнеров, автотранспортных средств в срок, указанный в уведомлении Исполнителя, в соответст</w:t>
      </w:r>
      <w:r w:rsidR="00D62543" w:rsidRPr="00676596">
        <w:rPr>
          <w:rFonts w:ascii="Times New Roman" w:hAnsi="Times New Roman" w:cs="Times New Roman"/>
          <w:sz w:val="24"/>
          <w:szCs w:val="24"/>
        </w:rPr>
        <w:t xml:space="preserve">вии </w:t>
      </w:r>
      <w:r w:rsidR="003A7EEA" w:rsidRPr="00676596">
        <w:rPr>
          <w:rFonts w:ascii="Times New Roman" w:hAnsi="Times New Roman" w:cs="Times New Roman"/>
          <w:sz w:val="24"/>
          <w:szCs w:val="24"/>
        </w:rPr>
        <w:t>с пунктом 3</w:t>
      </w:r>
      <w:r w:rsidR="00D62543" w:rsidRPr="00676596">
        <w:rPr>
          <w:rFonts w:ascii="Times New Roman" w:hAnsi="Times New Roman" w:cs="Times New Roman"/>
          <w:sz w:val="24"/>
          <w:szCs w:val="24"/>
        </w:rPr>
        <w:t>.2.3 настоящего Д</w:t>
      </w:r>
      <w:r w:rsidR="00F1101E">
        <w:rPr>
          <w:rFonts w:ascii="Times New Roman" w:hAnsi="Times New Roman" w:cs="Times New Roman"/>
          <w:sz w:val="24"/>
          <w:szCs w:val="24"/>
        </w:rPr>
        <w:t>оговора</w:t>
      </w:r>
      <w:r w:rsidRPr="00676596">
        <w:rPr>
          <w:rFonts w:ascii="Times New Roman" w:hAnsi="Times New Roman" w:cs="Times New Roman"/>
          <w:sz w:val="24"/>
          <w:szCs w:val="24"/>
        </w:rPr>
        <w:t xml:space="preserve"> Исполнитель вправе увеличить размер платы за хранение груза или размещение контейнера, автот</w:t>
      </w:r>
      <w:r w:rsidR="00F1101E">
        <w:rPr>
          <w:rFonts w:ascii="Times New Roman" w:hAnsi="Times New Roman" w:cs="Times New Roman"/>
          <w:sz w:val="24"/>
          <w:szCs w:val="24"/>
        </w:rPr>
        <w:t>ранспортного средства, указанный</w:t>
      </w:r>
      <w:r w:rsidR="00D62543" w:rsidRPr="00676596">
        <w:rPr>
          <w:rFonts w:ascii="Times New Roman" w:hAnsi="Times New Roman" w:cs="Times New Roman"/>
          <w:sz w:val="24"/>
          <w:szCs w:val="24"/>
        </w:rPr>
        <w:t xml:space="preserve"> в Приложении № 1 к настоящему Д</w:t>
      </w:r>
      <w:r w:rsidRPr="00676596">
        <w:rPr>
          <w:rFonts w:ascii="Times New Roman" w:hAnsi="Times New Roman" w:cs="Times New Roman"/>
          <w:sz w:val="24"/>
          <w:szCs w:val="24"/>
        </w:rPr>
        <w:t xml:space="preserve">оговору, в пять раз, начиная с 00 часов 00 минут даты, следующей за предельной датой, указанной в уведомлении. </w:t>
      </w:r>
    </w:p>
    <w:p w:rsidR="0043210B" w:rsidRPr="00676596" w:rsidRDefault="00F1101E" w:rsidP="00895991">
      <w:pPr>
        <w:pStyle w:val="a7"/>
        <w:numPr>
          <w:ilvl w:val="2"/>
          <w:numId w:val="1"/>
        </w:numPr>
        <w:tabs>
          <w:tab w:val="left" w:pos="0"/>
        </w:tabs>
        <w:autoSpaceDE w:val="0"/>
        <w:autoSpaceDN w:val="0"/>
        <w:adjustRightInd w:val="0"/>
        <w:spacing w:after="0" w:line="280" w:lineRule="exact"/>
        <w:ind w:left="0" w:right="57" w:firstLine="709"/>
        <w:jc w:val="both"/>
        <w:rPr>
          <w:rFonts w:ascii="Times New Roman" w:eastAsia="MS Mincho" w:hAnsi="Times New Roman" w:cs="Times New Roman"/>
          <w:sz w:val="24"/>
          <w:szCs w:val="24"/>
        </w:rPr>
      </w:pPr>
      <w:r>
        <w:rPr>
          <w:rFonts w:ascii="Times New Roman" w:hAnsi="Times New Roman" w:cs="Times New Roman"/>
          <w:sz w:val="24"/>
          <w:szCs w:val="24"/>
        </w:rPr>
        <w:t>Давать Заказчику</w:t>
      </w:r>
      <w:r w:rsidR="0043210B" w:rsidRPr="00676596">
        <w:rPr>
          <w:rFonts w:ascii="Times New Roman" w:hAnsi="Times New Roman" w:cs="Times New Roman"/>
          <w:sz w:val="24"/>
          <w:szCs w:val="24"/>
        </w:rPr>
        <w:t xml:space="preserve"> в рамках оказываемых услуг, рекомендации по повышению эффективности транспортировки за счет выбора рациональных маршрутов и способов перевозки грузов, снижению расходов на упаковку, погрузочно-разгрузочные операции и </w:t>
      </w:r>
      <w:r w:rsidR="004E050E">
        <w:rPr>
          <w:rFonts w:ascii="Times New Roman" w:hAnsi="Times New Roman" w:cs="Times New Roman"/>
          <w:sz w:val="24"/>
          <w:szCs w:val="24"/>
        </w:rPr>
        <w:t>иные рекомендации</w:t>
      </w:r>
      <w:r w:rsidR="0043210B" w:rsidRPr="00676596">
        <w:rPr>
          <w:rFonts w:ascii="Times New Roman" w:hAnsi="Times New Roman" w:cs="Times New Roman"/>
          <w:sz w:val="24"/>
          <w:szCs w:val="24"/>
        </w:rPr>
        <w:t>.</w:t>
      </w:r>
    </w:p>
    <w:p w:rsidR="0043210B" w:rsidRPr="00676596" w:rsidRDefault="0043210B" w:rsidP="00895991">
      <w:pPr>
        <w:pStyle w:val="a7"/>
        <w:numPr>
          <w:ilvl w:val="2"/>
          <w:numId w:val="1"/>
        </w:numPr>
        <w:tabs>
          <w:tab w:val="left" w:pos="0"/>
        </w:tabs>
        <w:autoSpaceDE w:val="0"/>
        <w:autoSpaceDN w:val="0"/>
        <w:adjustRightInd w:val="0"/>
        <w:spacing w:after="0" w:line="280" w:lineRule="exact"/>
        <w:ind w:left="0" w:right="57" w:firstLine="709"/>
        <w:jc w:val="both"/>
        <w:rPr>
          <w:rFonts w:ascii="Times New Roman" w:eastAsia="MS Mincho" w:hAnsi="Times New Roman" w:cs="Times New Roman"/>
          <w:sz w:val="24"/>
          <w:szCs w:val="24"/>
        </w:rPr>
      </w:pPr>
      <w:r w:rsidRPr="00676596">
        <w:rPr>
          <w:rFonts w:ascii="Times New Roman" w:hAnsi="Times New Roman" w:cs="Times New Roman"/>
          <w:sz w:val="24"/>
          <w:szCs w:val="24"/>
        </w:rPr>
        <w:t>При выгрузке слежавшихся, смерзшихся и окаменелых грузов Исполнителем составляется акт общей формы ГУ-23 (ГУ-23ВЦ)</w:t>
      </w:r>
      <w:r w:rsidRPr="00676596">
        <w:rPr>
          <w:rFonts w:ascii="Times New Roman" w:eastAsia="MS Mincho" w:hAnsi="Times New Roman" w:cs="Times New Roman"/>
          <w:sz w:val="24"/>
          <w:szCs w:val="24"/>
        </w:rPr>
        <w:t xml:space="preserve"> (в соответствии с Правилами составления актов при перевозке грузов на железнодорожном транспорте, утвержденным</w:t>
      </w:r>
      <w:r w:rsidR="004E050E">
        <w:rPr>
          <w:rFonts w:ascii="Times New Roman" w:eastAsia="MS Mincho" w:hAnsi="Times New Roman" w:cs="Times New Roman"/>
          <w:sz w:val="24"/>
          <w:szCs w:val="24"/>
        </w:rPr>
        <w:t>и</w:t>
      </w:r>
      <w:r w:rsidRPr="00676596">
        <w:rPr>
          <w:rFonts w:ascii="Times New Roman" w:eastAsia="MS Mincho" w:hAnsi="Times New Roman" w:cs="Times New Roman"/>
          <w:sz w:val="24"/>
          <w:szCs w:val="24"/>
        </w:rPr>
        <w:t xml:space="preserve"> Приказом МПС России от 18.06.2003 № 45, далее – Правила составления актов) </w:t>
      </w:r>
      <w:r w:rsidRPr="00676596">
        <w:rPr>
          <w:rFonts w:ascii="Times New Roman" w:hAnsi="Times New Roman" w:cs="Times New Roman"/>
          <w:sz w:val="24"/>
          <w:szCs w:val="24"/>
        </w:rPr>
        <w:t>с указанием степени слеживания, смерзания, окаменения груза в процентном соотношении от общего количества (объема) груза. Данный акт подписывается обеими Сторонами. В случае отказа Заказчика от составления и/или подписания акта общей формы, данный акт составляется Исполнителем в соответствии с Правилами составления актов</w:t>
      </w:r>
      <w:r w:rsidR="00D84F83" w:rsidRPr="00676596">
        <w:rPr>
          <w:rFonts w:ascii="Times New Roman" w:hAnsi="Times New Roman" w:cs="Times New Roman"/>
          <w:sz w:val="24"/>
          <w:szCs w:val="24"/>
        </w:rPr>
        <w:t xml:space="preserve"> при перевозках грузов железнодорожным транспортом</w:t>
      </w:r>
      <w:r w:rsidRPr="00676596">
        <w:rPr>
          <w:rFonts w:ascii="Times New Roman" w:hAnsi="Times New Roman" w:cs="Times New Roman"/>
          <w:sz w:val="24"/>
          <w:szCs w:val="24"/>
        </w:rPr>
        <w:t xml:space="preserve"> и явл</w:t>
      </w:r>
      <w:r w:rsidR="004E050E">
        <w:rPr>
          <w:rFonts w:ascii="Times New Roman" w:hAnsi="Times New Roman" w:cs="Times New Roman"/>
          <w:sz w:val="24"/>
          <w:szCs w:val="24"/>
        </w:rPr>
        <w:t>яется основанием для применения</w:t>
      </w:r>
      <w:r w:rsidRPr="00676596">
        <w:rPr>
          <w:rFonts w:ascii="Times New Roman" w:hAnsi="Times New Roman" w:cs="Times New Roman"/>
          <w:sz w:val="24"/>
          <w:szCs w:val="24"/>
        </w:rPr>
        <w:t xml:space="preserve"> указанных в настоящем пункте коэффициентов при расчетах Сторон.</w:t>
      </w:r>
    </w:p>
    <w:p w:rsidR="0043210B" w:rsidRPr="00676596" w:rsidRDefault="0043210B" w:rsidP="00895991">
      <w:pPr>
        <w:tabs>
          <w:tab w:val="left" w:pos="0"/>
          <w:tab w:val="decimal" w:pos="709"/>
          <w:tab w:val="left" w:pos="1276"/>
          <w:tab w:val="left" w:pos="1418"/>
        </w:tabs>
        <w:spacing w:line="280" w:lineRule="exact"/>
        <w:ind w:right="57" w:firstLine="709"/>
        <w:jc w:val="both"/>
        <w:rPr>
          <w:sz w:val="24"/>
          <w:szCs w:val="24"/>
          <w:lang w:val="ru-RU"/>
        </w:rPr>
      </w:pPr>
      <w:r w:rsidRPr="00676596">
        <w:rPr>
          <w:sz w:val="24"/>
          <w:szCs w:val="24"/>
          <w:lang w:val="ru-RU"/>
        </w:rPr>
        <w:t xml:space="preserve">При выгрузке слежавшихся, смерзшихся и окаменелых грузов, </w:t>
      </w:r>
      <w:r w:rsidR="001D64A5" w:rsidRPr="00676596">
        <w:rPr>
          <w:sz w:val="24"/>
          <w:szCs w:val="24"/>
          <w:lang w:val="ru-RU"/>
        </w:rPr>
        <w:t xml:space="preserve">указанное состояние которых </w:t>
      </w:r>
      <w:r w:rsidR="00326D60" w:rsidRPr="00676596">
        <w:rPr>
          <w:sz w:val="24"/>
          <w:szCs w:val="24"/>
          <w:lang w:val="ru-RU"/>
        </w:rPr>
        <w:t>составляет</w:t>
      </w:r>
      <w:r w:rsidRPr="00676596">
        <w:rPr>
          <w:sz w:val="24"/>
          <w:szCs w:val="24"/>
          <w:lang w:val="ru-RU"/>
        </w:rPr>
        <w:t xml:space="preserve"> до 50% общего количества (объема) груза, на повышенных путях, эстакадах, в бункера</w:t>
      </w:r>
      <w:r w:rsidR="001D64A5" w:rsidRPr="00676596">
        <w:rPr>
          <w:sz w:val="24"/>
          <w:szCs w:val="24"/>
          <w:lang w:val="ru-RU"/>
        </w:rPr>
        <w:t>х</w:t>
      </w:r>
      <w:r w:rsidR="00E60420">
        <w:rPr>
          <w:sz w:val="24"/>
          <w:szCs w:val="24"/>
          <w:lang w:val="ru-RU"/>
        </w:rPr>
        <w:t>,</w:t>
      </w:r>
      <w:r w:rsidRPr="00676596">
        <w:rPr>
          <w:sz w:val="24"/>
          <w:szCs w:val="24"/>
          <w:lang w:val="ru-RU"/>
        </w:rPr>
        <w:t xml:space="preserve"> </w:t>
      </w:r>
      <w:r w:rsidR="001D64A5" w:rsidRPr="00676596">
        <w:rPr>
          <w:sz w:val="24"/>
          <w:szCs w:val="24"/>
          <w:lang w:val="ru-RU"/>
        </w:rPr>
        <w:t xml:space="preserve">для </w:t>
      </w:r>
      <w:r w:rsidR="00D067A2" w:rsidRPr="00676596">
        <w:rPr>
          <w:sz w:val="24"/>
          <w:szCs w:val="24"/>
          <w:lang w:val="ru-RU"/>
        </w:rPr>
        <w:t>восстановления сыпучести которых требуются разработки</w:t>
      </w:r>
      <w:r w:rsidR="001D64A5" w:rsidRPr="00676596">
        <w:rPr>
          <w:sz w:val="24"/>
          <w:szCs w:val="24"/>
          <w:lang w:val="ru-RU"/>
        </w:rPr>
        <w:t xml:space="preserve"> </w:t>
      </w:r>
      <w:r w:rsidRPr="00676596">
        <w:rPr>
          <w:sz w:val="24"/>
          <w:szCs w:val="24"/>
          <w:lang w:val="ru-RU"/>
        </w:rPr>
        <w:t xml:space="preserve"> траншеи на рыхление, киркование или отогрев груза</w:t>
      </w:r>
      <w:r w:rsidR="00E60420">
        <w:rPr>
          <w:sz w:val="24"/>
          <w:szCs w:val="24"/>
          <w:lang w:val="ru-RU"/>
        </w:rPr>
        <w:t>,</w:t>
      </w:r>
      <w:r w:rsidRPr="00676596">
        <w:rPr>
          <w:sz w:val="24"/>
          <w:szCs w:val="24"/>
          <w:lang w:val="ru-RU"/>
        </w:rPr>
        <w:t xml:space="preserve"> Исполнителем </w:t>
      </w:r>
      <w:r w:rsidRPr="00676596">
        <w:rPr>
          <w:sz w:val="24"/>
          <w:szCs w:val="24"/>
          <w:lang w:val="ru-RU"/>
        </w:rPr>
        <w:lastRenderedPageBreak/>
        <w:t xml:space="preserve">применяются коэффициенты пропорционально проценту слеживания, </w:t>
      </w:r>
      <w:r w:rsidR="00D07148" w:rsidRPr="00676596">
        <w:rPr>
          <w:sz w:val="24"/>
          <w:szCs w:val="24"/>
          <w:lang w:val="ru-RU"/>
        </w:rPr>
        <w:t>смерзания</w:t>
      </w:r>
      <w:r w:rsidRPr="00676596">
        <w:rPr>
          <w:sz w:val="24"/>
          <w:szCs w:val="24"/>
          <w:lang w:val="ru-RU"/>
        </w:rPr>
        <w:t>, окаменелости груза в следующ</w:t>
      </w:r>
      <w:r w:rsidR="00D07148" w:rsidRPr="00676596">
        <w:rPr>
          <w:sz w:val="24"/>
          <w:szCs w:val="24"/>
          <w:lang w:val="ru-RU"/>
        </w:rPr>
        <w:t>их</w:t>
      </w:r>
      <w:r w:rsidRPr="00676596">
        <w:rPr>
          <w:sz w:val="24"/>
          <w:szCs w:val="24"/>
          <w:lang w:val="ru-RU"/>
        </w:rPr>
        <w:t xml:space="preserve"> </w:t>
      </w:r>
      <w:r w:rsidR="00D07148" w:rsidRPr="00676596">
        <w:rPr>
          <w:sz w:val="24"/>
          <w:szCs w:val="24"/>
          <w:lang w:val="ru-RU"/>
        </w:rPr>
        <w:t>значениях:</w:t>
      </w:r>
    </w:p>
    <w:p w:rsidR="0043210B" w:rsidRPr="00676596" w:rsidRDefault="00E60420" w:rsidP="00895991">
      <w:pPr>
        <w:tabs>
          <w:tab w:val="left" w:pos="0"/>
          <w:tab w:val="decimal" w:pos="709"/>
          <w:tab w:val="left" w:pos="1276"/>
          <w:tab w:val="left" w:pos="1418"/>
        </w:tabs>
        <w:spacing w:line="280" w:lineRule="exact"/>
        <w:ind w:right="57" w:firstLine="709"/>
        <w:jc w:val="both"/>
        <w:rPr>
          <w:sz w:val="24"/>
          <w:szCs w:val="24"/>
          <w:lang w:val="ru-RU"/>
        </w:rPr>
      </w:pPr>
      <w:r>
        <w:rPr>
          <w:sz w:val="24"/>
          <w:szCs w:val="24"/>
          <w:lang w:val="ru-RU"/>
        </w:rPr>
        <w:t>д</w:t>
      </w:r>
      <w:r w:rsidR="0043210B" w:rsidRPr="00676596">
        <w:rPr>
          <w:sz w:val="24"/>
          <w:szCs w:val="24"/>
          <w:lang w:val="ru-RU"/>
        </w:rPr>
        <w:t>о 10 % от общего количества (объема) груза</w:t>
      </w:r>
      <w:r w:rsidR="0043210B" w:rsidRPr="00676596">
        <w:rPr>
          <w:sz w:val="24"/>
          <w:szCs w:val="24"/>
          <w:lang w:val="ru-RU"/>
        </w:rPr>
        <w:tab/>
        <w:t>1,1</w:t>
      </w:r>
    </w:p>
    <w:p w:rsidR="0043210B" w:rsidRPr="00676596" w:rsidRDefault="00E60420" w:rsidP="00895991">
      <w:pPr>
        <w:tabs>
          <w:tab w:val="left" w:pos="0"/>
          <w:tab w:val="decimal" w:pos="709"/>
          <w:tab w:val="left" w:pos="1276"/>
          <w:tab w:val="left" w:pos="1418"/>
        </w:tabs>
        <w:spacing w:line="280" w:lineRule="exact"/>
        <w:ind w:right="57" w:firstLine="709"/>
        <w:jc w:val="both"/>
        <w:rPr>
          <w:sz w:val="24"/>
          <w:szCs w:val="24"/>
          <w:lang w:val="ru-RU"/>
        </w:rPr>
      </w:pPr>
      <w:r>
        <w:rPr>
          <w:sz w:val="24"/>
          <w:szCs w:val="24"/>
          <w:lang w:val="ru-RU"/>
        </w:rPr>
        <w:t>д</w:t>
      </w:r>
      <w:r w:rsidR="0043210B" w:rsidRPr="00676596">
        <w:rPr>
          <w:sz w:val="24"/>
          <w:szCs w:val="24"/>
          <w:lang w:val="ru-RU"/>
        </w:rPr>
        <w:t>о 20% от общего количества (объема) груза</w:t>
      </w:r>
      <w:r w:rsidR="0043210B" w:rsidRPr="00676596">
        <w:rPr>
          <w:sz w:val="24"/>
          <w:szCs w:val="24"/>
          <w:lang w:val="ru-RU"/>
        </w:rPr>
        <w:tab/>
        <w:t>1,2</w:t>
      </w:r>
    </w:p>
    <w:p w:rsidR="0043210B" w:rsidRPr="00676596" w:rsidRDefault="00E60420" w:rsidP="00895991">
      <w:pPr>
        <w:tabs>
          <w:tab w:val="left" w:pos="0"/>
          <w:tab w:val="decimal" w:pos="709"/>
          <w:tab w:val="left" w:pos="1276"/>
          <w:tab w:val="left" w:pos="1418"/>
        </w:tabs>
        <w:spacing w:line="280" w:lineRule="exact"/>
        <w:ind w:right="57" w:firstLine="709"/>
        <w:jc w:val="both"/>
        <w:rPr>
          <w:sz w:val="24"/>
          <w:szCs w:val="24"/>
          <w:lang w:val="ru-RU"/>
        </w:rPr>
      </w:pPr>
      <w:r>
        <w:rPr>
          <w:sz w:val="24"/>
          <w:szCs w:val="24"/>
          <w:lang w:val="ru-RU"/>
        </w:rPr>
        <w:t>д</w:t>
      </w:r>
      <w:r w:rsidR="0043210B" w:rsidRPr="00676596">
        <w:rPr>
          <w:sz w:val="24"/>
          <w:szCs w:val="24"/>
          <w:lang w:val="ru-RU"/>
        </w:rPr>
        <w:t>о 30 % от общего количества (объема) груза</w:t>
      </w:r>
      <w:r w:rsidR="0043210B" w:rsidRPr="00676596">
        <w:rPr>
          <w:sz w:val="24"/>
          <w:szCs w:val="24"/>
          <w:lang w:val="ru-RU"/>
        </w:rPr>
        <w:tab/>
        <w:t>1,3</w:t>
      </w:r>
    </w:p>
    <w:p w:rsidR="0043210B" w:rsidRPr="00676596" w:rsidRDefault="00E60420" w:rsidP="00895991">
      <w:pPr>
        <w:tabs>
          <w:tab w:val="left" w:pos="0"/>
          <w:tab w:val="decimal" w:pos="709"/>
          <w:tab w:val="left" w:pos="1276"/>
          <w:tab w:val="left" w:pos="1418"/>
        </w:tabs>
        <w:spacing w:line="280" w:lineRule="exact"/>
        <w:ind w:right="57" w:firstLine="709"/>
        <w:jc w:val="both"/>
        <w:rPr>
          <w:sz w:val="24"/>
          <w:szCs w:val="24"/>
          <w:lang w:val="ru-RU"/>
        </w:rPr>
      </w:pPr>
      <w:r>
        <w:rPr>
          <w:sz w:val="24"/>
          <w:szCs w:val="24"/>
          <w:lang w:val="ru-RU"/>
        </w:rPr>
        <w:t>д</w:t>
      </w:r>
      <w:r w:rsidR="0043210B" w:rsidRPr="00676596">
        <w:rPr>
          <w:sz w:val="24"/>
          <w:szCs w:val="24"/>
          <w:lang w:val="ru-RU"/>
        </w:rPr>
        <w:t>о 40 % от общего количества (объема) груза</w:t>
      </w:r>
      <w:r w:rsidR="0043210B" w:rsidRPr="00676596">
        <w:rPr>
          <w:sz w:val="24"/>
          <w:szCs w:val="24"/>
          <w:lang w:val="ru-RU"/>
        </w:rPr>
        <w:tab/>
        <w:t>1,4</w:t>
      </w:r>
    </w:p>
    <w:p w:rsidR="0043210B" w:rsidRPr="00676596" w:rsidRDefault="00E60420" w:rsidP="00895991">
      <w:pPr>
        <w:tabs>
          <w:tab w:val="left" w:pos="0"/>
          <w:tab w:val="decimal" w:pos="709"/>
          <w:tab w:val="left" w:pos="1276"/>
          <w:tab w:val="left" w:pos="1418"/>
        </w:tabs>
        <w:spacing w:line="280" w:lineRule="exact"/>
        <w:ind w:right="57" w:firstLine="709"/>
        <w:jc w:val="both"/>
        <w:rPr>
          <w:sz w:val="24"/>
          <w:szCs w:val="24"/>
          <w:lang w:val="ru-RU"/>
        </w:rPr>
      </w:pPr>
      <w:r>
        <w:rPr>
          <w:sz w:val="24"/>
          <w:szCs w:val="24"/>
          <w:lang w:val="ru-RU"/>
        </w:rPr>
        <w:t>д</w:t>
      </w:r>
      <w:r w:rsidR="0043210B" w:rsidRPr="00676596">
        <w:rPr>
          <w:sz w:val="24"/>
          <w:szCs w:val="24"/>
          <w:lang w:val="ru-RU"/>
        </w:rPr>
        <w:t>о 50 % от общего количества (объема) груза</w:t>
      </w:r>
      <w:r w:rsidR="0043210B" w:rsidRPr="00676596">
        <w:rPr>
          <w:sz w:val="24"/>
          <w:szCs w:val="24"/>
          <w:lang w:val="ru-RU"/>
        </w:rPr>
        <w:tab/>
        <w:t>1,5</w:t>
      </w:r>
    </w:p>
    <w:p w:rsidR="0043210B" w:rsidRPr="00676596" w:rsidRDefault="0043210B" w:rsidP="00895991">
      <w:pPr>
        <w:tabs>
          <w:tab w:val="left" w:pos="0"/>
          <w:tab w:val="decimal" w:pos="709"/>
          <w:tab w:val="left" w:pos="1276"/>
          <w:tab w:val="left" w:pos="1418"/>
        </w:tabs>
        <w:spacing w:line="280" w:lineRule="exact"/>
        <w:ind w:right="57" w:firstLine="709"/>
        <w:jc w:val="both"/>
        <w:rPr>
          <w:sz w:val="24"/>
          <w:szCs w:val="24"/>
          <w:lang w:val="ru-RU"/>
        </w:rPr>
      </w:pPr>
      <w:r w:rsidRPr="00676596">
        <w:rPr>
          <w:sz w:val="24"/>
          <w:szCs w:val="24"/>
          <w:lang w:val="ru-RU"/>
        </w:rPr>
        <w:t xml:space="preserve">При выгрузке слежавшихся, смерзшихся и окаменелых грузов, </w:t>
      </w:r>
      <w:r w:rsidR="00EE609C" w:rsidRPr="00676596">
        <w:rPr>
          <w:sz w:val="24"/>
          <w:szCs w:val="24"/>
          <w:lang w:val="ru-RU"/>
        </w:rPr>
        <w:t>указанное состояние которых составляет</w:t>
      </w:r>
      <w:r w:rsidRPr="00676596">
        <w:rPr>
          <w:sz w:val="24"/>
          <w:szCs w:val="24"/>
          <w:lang w:val="ru-RU"/>
        </w:rPr>
        <w:t xml:space="preserve"> более 50% общего количества (объема) груза,</w:t>
      </w:r>
      <w:r w:rsidR="00EE609C" w:rsidRPr="00676596">
        <w:rPr>
          <w:sz w:val="24"/>
          <w:szCs w:val="24"/>
          <w:lang w:val="ru-RU"/>
        </w:rPr>
        <w:t xml:space="preserve"> на повышенных путях, эстакадах и</w:t>
      </w:r>
      <w:r w:rsidRPr="00676596">
        <w:rPr>
          <w:sz w:val="24"/>
          <w:szCs w:val="24"/>
          <w:lang w:val="ru-RU"/>
        </w:rPr>
        <w:t xml:space="preserve"> в бункера</w:t>
      </w:r>
      <w:r w:rsidR="00EE609C" w:rsidRPr="00676596">
        <w:rPr>
          <w:sz w:val="24"/>
          <w:szCs w:val="24"/>
          <w:lang w:val="ru-RU"/>
        </w:rPr>
        <w:t>х</w:t>
      </w:r>
      <w:r w:rsidR="00E60420">
        <w:rPr>
          <w:sz w:val="24"/>
          <w:szCs w:val="24"/>
          <w:lang w:val="ru-RU"/>
        </w:rPr>
        <w:t>,</w:t>
      </w:r>
      <w:r w:rsidR="00EE609C" w:rsidRPr="00676596">
        <w:rPr>
          <w:sz w:val="24"/>
          <w:szCs w:val="24"/>
          <w:lang w:val="ru-RU"/>
        </w:rPr>
        <w:t xml:space="preserve"> для восстановления сыпучести которых требуются разработки траншеи</w:t>
      </w:r>
      <w:r w:rsidRPr="00676596">
        <w:rPr>
          <w:sz w:val="24"/>
          <w:szCs w:val="24"/>
          <w:lang w:val="ru-RU"/>
        </w:rPr>
        <w:t xml:space="preserve"> на рыхление, киркование или отогрев груза</w:t>
      </w:r>
      <w:r w:rsidR="00E60420">
        <w:rPr>
          <w:sz w:val="24"/>
          <w:szCs w:val="24"/>
          <w:lang w:val="ru-RU"/>
        </w:rPr>
        <w:t>,</w:t>
      </w:r>
      <w:r w:rsidRPr="00676596">
        <w:rPr>
          <w:sz w:val="24"/>
          <w:szCs w:val="24"/>
          <w:lang w:val="ru-RU"/>
        </w:rPr>
        <w:t xml:space="preserve"> Исполнителем применяется коэффициент 2,0.</w:t>
      </w:r>
    </w:p>
    <w:p w:rsidR="00F20DDB" w:rsidRPr="00676596" w:rsidRDefault="00F54475" w:rsidP="00895991">
      <w:pPr>
        <w:pStyle w:val="a7"/>
        <w:numPr>
          <w:ilvl w:val="2"/>
          <w:numId w:val="1"/>
        </w:numPr>
        <w:tabs>
          <w:tab w:val="left" w:pos="0"/>
          <w:tab w:val="decimal" w:pos="709"/>
          <w:tab w:val="left" w:pos="1276"/>
          <w:tab w:val="left" w:pos="1418"/>
        </w:tabs>
        <w:spacing w:after="0" w:line="280" w:lineRule="exact"/>
        <w:ind w:left="0"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210B" w:rsidRPr="00676596">
        <w:rPr>
          <w:rFonts w:ascii="Times New Roman" w:hAnsi="Times New Roman" w:cs="Times New Roman"/>
          <w:sz w:val="24"/>
          <w:szCs w:val="24"/>
        </w:rPr>
        <w:t xml:space="preserve">Исполнитель вправе не допускать подачу на </w:t>
      </w:r>
      <w:r w:rsidR="00F61CB4" w:rsidRPr="00676596">
        <w:rPr>
          <w:rFonts w:ascii="Times New Roman" w:hAnsi="Times New Roman" w:cs="Times New Roman"/>
          <w:sz w:val="24"/>
          <w:szCs w:val="24"/>
        </w:rPr>
        <w:t>территорию Исполнителя</w:t>
      </w:r>
      <w:r w:rsidR="0043210B" w:rsidRPr="00676596">
        <w:rPr>
          <w:rFonts w:ascii="Times New Roman" w:hAnsi="Times New Roman" w:cs="Times New Roman"/>
          <w:sz w:val="24"/>
          <w:szCs w:val="24"/>
        </w:rPr>
        <w:t xml:space="preserve"> </w:t>
      </w:r>
      <w:r w:rsidR="00F61CB4" w:rsidRPr="00676596">
        <w:rPr>
          <w:rFonts w:ascii="Times New Roman" w:hAnsi="Times New Roman" w:cs="Times New Roman"/>
          <w:sz w:val="24"/>
          <w:szCs w:val="24"/>
        </w:rPr>
        <w:t xml:space="preserve">грузов, </w:t>
      </w:r>
      <w:r w:rsidR="0043210B" w:rsidRPr="00676596">
        <w:rPr>
          <w:rFonts w:ascii="Times New Roman" w:hAnsi="Times New Roman" w:cs="Times New Roman"/>
          <w:sz w:val="24"/>
          <w:szCs w:val="24"/>
        </w:rPr>
        <w:t>контейнеров</w:t>
      </w:r>
      <w:r w:rsidR="00E60420">
        <w:rPr>
          <w:rFonts w:ascii="Times New Roman" w:hAnsi="Times New Roman" w:cs="Times New Roman"/>
          <w:sz w:val="24"/>
          <w:szCs w:val="24"/>
        </w:rPr>
        <w:t>,</w:t>
      </w:r>
      <w:r w:rsidR="0043210B" w:rsidRPr="00676596">
        <w:rPr>
          <w:rFonts w:ascii="Times New Roman" w:hAnsi="Times New Roman" w:cs="Times New Roman"/>
          <w:sz w:val="24"/>
          <w:szCs w:val="24"/>
        </w:rPr>
        <w:t xml:space="preserve"> </w:t>
      </w:r>
      <w:r w:rsidR="00F61CB4" w:rsidRPr="00676596">
        <w:rPr>
          <w:rFonts w:ascii="Times New Roman" w:hAnsi="Times New Roman" w:cs="Times New Roman"/>
          <w:sz w:val="24"/>
          <w:szCs w:val="24"/>
        </w:rPr>
        <w:t>масса которых</w:t>
      </w:r>
      <w:r w:rsidR="0043210B" w:rsidRPr="00676596">
        <w:rPr>
          <w:rFonts w:ascii="Times New Roman" w:hAnsi="Times New Roman" w:cs="Times New Roman"/>
          <w:sz w:val="24"/>
          <w:szCs w:val="24"/>
        </w:rPr>
        <w:t xml:space="preserve"> </w:t>
      </w:r>
      <w:r w:rsidR="00F61CB4" w:rsidRPr="00676596">
        <w:rPr>
          <w:rFonts w:ascii="Times New Roman" w:hAnsi="Times New Roman" w:cs="Times New Roman"/>
          <w:sz w:val="24"/>
          <w:szCs w:val="24"/>
        </w:rPr>
        <w:t xml:space="preserve">превышает </w:t>
      </w:r>
      <w:r w:rsidR="0043210B" w:rsidRPr="00676596">
        <w:rPr>
          <w:rFonts w:ascii="Times New Roman" w:hAnsi="Times New Roman" w:cs="Times New Roman"/>
          <w:sz w:val="24"/>
          <w:szCs w:val="24"/>
        </w:rPr>
        <w:t>техническую возможность грузоподъемных механизмов</w:t>
      </w:r>
      <w:r w:rsidR="00BE4C88" w:rsidRPr="00676596">
        <w:rPr>
          <w:rFonts w:ascii="Times New Roman" w:hAnsi="Times New Roman" w:cs="Times New Roman"/>
          <w:sz w:val="24"/>
          <w:szCs w:val="24"/>
        </w:rPr>
        <w:t xml:space="preserve"> Исполнителя</w:t>
      </w:r>
      <w:r w:rsidR="0043210B" w:rsidRPr="00676596">
        <w:rPr>
          <w:rFonts w:ascii="Times New Roman" w:hAnsi="Times New Roman" w:cs="Times New Roman"/>
          <w:sz w:val="24"/>
          <w:szCs w:val="24"/>
        </w:rPr>
        <w:t>.</w:t>
      </w:r>
      <w:r w:rsidR="00F61CB4" w:rsidRPr="00676596">
        <w:rPr>
          <w:rFonts w:ascii="Times New Roman" w:hAnsi="Times New Roman" w:cs="Times New Roman"/>
          <w:sz w:val="24"/>
          <w:szCs w:val="24"/>
        </w:rPr>
        <w:t xml:space="preserve"> При этом ответственность за простой вагонов, автотранспортных средст</w:t>
      </w:r>
      <w:r w:rsidR="006D6655">
        <w:rPr>
          <w:rFonts w:ascii="Times New Roman" w:hAnsi="Times New Roman" w:cs="Times New Roman"/>
          <w:sz w:val="24"/>
          <w:szCs w:val="24"/>
        </w:rPr>
        <w:t>в</w:t>
      </w:r>
      <w:r w:rsidR="00DA1A88">
        <w:rPr>
          <w:rFonts w:ascii="Times New Roman" w:hAnsi="Times New Roman" w:cs="Times New Roman"/>
          <w:sz w:val="24"/>
          <w:szCs w:val="24"/>
        </w:rPr>
        <w:t xml:space="preserve"> в ожидании выгрузки </w:t>
      </w:r>
      <w:r w:rsidR="00F61CB4" w:rsidRPr="00676596">
        <w:rPr>
          <w:rFonts w:ascii="Times New Roman" w:hAnsi="Times New Roman" w:cs="Times New Roman"/>
          <w:sz w:val="24"/>
          <w:szCs w:val="24"/>
        </w:rPr>
        <w:t>возлагается на Заказчика.</w:t>
      </w:r>
    </w:p>
    <w:p w:rsidR="00F20DDB" w:rsidRPr="00676596" w:rsidRDefault="00F54475" w:rsidP="00895991">
      <w:pPr>
        <w:pStyle w:val="a7"/>
        <w:numPr>
          <w:ilvl w:val="2"/>
          <w:numId w:val="1"/>
        </w:numPr>
        <w:tabs>
          <w:tab w:val="left" w:pos="0"/>
          <w:tab w:val="decimal" w:pos="709"/>
          <w:tab w:val="left" w:pos="1276"/>
          <w:tab w:val="left" w:pos="1418"/>
        </w:tabs>
        <w:spacing w:after="0" w:line="280" w:lineRule="exact"/>
        <w:ind w:left="0"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0DDB" w:rsidRPr="00676596">
        <w:rPr>
          <w:rFonts w:ascii="Times New Roman" w:hAnsi="Times New Roman" w:cs="Times New Roman"/>
          <w:sz w:val="24"/>
          <w:szCs w:val="24"/>
        </w:rPr>
        <w:t>Исполнитель вправе приостанавливать оказание услуг до момента поступления на расчетный счет</w:t>
      </w:r>
      <w:r>
        <w:rPr>
          <w:rFonts w:ascii="Times New Roman" w:hAnsi="Times New Roman" w:cs="Times New Roman"/>
          <w:sz w:val="24"/>
          <w:szCs w:val="24"/>
        </w:rPr>
        <w:t xml:space="preserve"> или ЕЛС</w:t>
      </w:r>
      <w:r w:rsidR="00F20DDB" w:rsidRPr="00676596">
        <w:rPr>
          <w:rFonts w:ascii="Times New Roman" w:hAnsi="Times New Roman" w:cs="Times New Roman"/>
          <w:sz w:val="24"/>
          <w:szCs w:val="24"/>
        </w:rPr>
        <w:t xml:space="preserve"> Заказчика денежных средств в размере, достаточном для проведения опла</w:t>
      </w:r>
      <w:r w:rsidR="006D6655">
        <w:rPr>
          <w:rFonts w:ascii="Times New Roman" w:hAnsi="Times New Roman" w:cs="Times New Roman"/>
          <w:sz w:val="24"/>
          <w:szCs w:val="24"/>
        </w:rPr>
        <w:t>ты согласно п. 4.3. настоящего Д</w:t>
      </w:r>
      <w:r w:rsidR="00F20DDB" w:rsidRPr="00676596">
        <w:rPr>
          <w:rFonts w:ascii="Times New Roman" w:hAnsi="Times New Roman" w:cs="Times New Roman"/>
          <w:sz w:val="24"/>
          <w:szCs w:val="24"/>
        </w:rPr>
        <w:t>оговора.</w:t>
      </w:r>
    </w:p>
    <w:p w:rsidR="0043210B" w:rsidRPr="00676596" w:rsidRDefault="0043210B" w:rsidP="00895991">
      <w:pPr>
        <w:pStyle w:val="a7"/>
        <w:numPr>
          <w:ilvl w:val="1"/>
          <w:numId w:val="1"/>
        </w:numPr>
        <w:tabs>
          <w:tab w:val="left" w:pos="0"/>
          <w:tab w:val="decimal" w:pos="709"/>
          <w:tab w:val="left" w:pos="1276"/>
          <w:tab w:val="left" w:pos="1418"/>
        </w:tabs>
        <w:spacing w:after="0" w:line="280" w:lineRule="exact"/>
        <w:ind w:left="0" w:right="54" w:firstLine="709"/>
        <w:jc w:val="both"/>
        <w:rPr>
          <w:rFonts w:ascii="Times New Roman" w:hAnsi="Times New Roman" w:cs="Times New Roman"/>
          <w:b/>
          <w:sz w:val="24"/>
          <w:szCs w:val="24"/>
        </w:rPr>
      </w:pPr>
      <w:r w:rsidRPr="00676596">
        <w:rPr>
          <w:rFonts w:ascii="Times New Roman" w:hAnsi="Times New Roman" w:cs="Times New Roman"/>
          <w:b/>
          <w:sz w:val="24"/>
          <w:szCs w:val="24"/>
        </w:rPr>
        <w:t>Заказчик обязан:</w:t>
      </w:r>
    </w:p>
    <w:p w:rsidR="0036169D" w:rsidRPr="00676596" w:rsidRDefault="00AB35FE" w:rsidP="00895991">
      <w:pPr>
        <w:pStyle w:val="a7"/>
        <w:numPr>
          <w:ilvl w:val="2"/>
          <w:numId w:val="1"/>
        </w:numPr>
        <w:tabs>
          <w:tab w:val="left" w:pos="0"/>
        </w:tabs>
        <w:spacing w:after="0" w:line="280" w:lineRule="exact"/>
        <w:ind w:left="0" w:right="54" w:firstLine="709"/>
        <w:jc w:val="both"/>
        <w:rPr>
          <w:rFonts w:ascii="Times New Roman" w:eastAsia="MS Mincho" w:hAnsi="Times New Roman" w:cs="Times New Roman"/>
          <w:sz w:val="24"/>
          <w:szCs w:val="24"/>
        </w:rPr>
      </w:pPr>
      <w:r w:rsidRPr="00676596">
        <w:rPr>
          <w:rFonts w:ascii="Times New Roman" w:hAnsi="Times New Roman" w:cs="Times New Roman"/>
          <w:sz w:val="24"/>
          <w:szCs w:val="24"/>
        </w:rPr>
        <w:t xml:space="preserve">Не позднее, чем за </w:t>
      </w:r>
      <w:r w:rsidR="00DB510D" w:rsidRPr="00676596">
        <w:rPr>
          <w:rFonts w:ascii="Times New Roman" w:hAnsi="Times New Roman" w:cs="Times New Roman"/>
          <w:sz w:val="24"/>
          <w:szCs w:val="24"/>
        </w:rPr>
        <w:t>5</w:t>
      </w:r>
      <w:r w:rsidR="0036169D" w:rsidRPr="00676596">
        <w:rPr>
          <w:rFonts w:ascii="Times New Roman" w:hAnsi="Times New Roman" w:cs="Times New Roman"/>
          <w:sz w:val="24"/>
          <w:szCs w:val="24"/>
        </w:rPr>
        <w:t xml:space="preserve"> (</w:t>
      </w:r>
      <w:r w:rsidR="00DA1A88">
        <w:rPr>
          <w:rFonts w:ascii="Times New Roman" w:hAnsi="Times New Roman" w:cs="Times New Roman"/>
          <w:sz w:val="24"/>
          <w:szCs w:val="24"/>
        </w:rPr>
        <w:t>пять</w:t>
      </w:r>
      <w:r w:rsidR="009040A0" w:rsidRPr="00676596">
        <w:rPr>
          <w:rFonts w:ascii="Times New Roman" w:hAnsi="Times New Roman" w:cs="Times New Roman"/>
          <w:sz w:val="24"/>
          <w:szCs w:val="24"/>
        </w:rPr>
        <w:t>)</w:t>
      </w:r>
      <w:r w:rsidR="0036169D" w:rsidRPr="00676596">
        <w:rPr>
          <w:rFonts w:ascii="Times New Roman" w:hAnsi="Times New Roman" w:cs="Times New Roman"/>
          <w:sz w:val="24"/>
          <w:szCs w:val="24"/>
        </w:rPr>
        <w:t xml:space="preserve"> рабочих дней до даты начала оказания услуг, направить Исполнителю </w:t>
      </w:r>
      <w:r w:rsidR="006F5B95" w:rsidRPr="00676596">
        <w:rPr>
          <w:rFonts w:ascii="Times New Roman" w:hAnsi="Times New Roman" w:cs="Times New Roman"/>
          <w:sz w:val="24"/>
          <w:szCs w:val="24"/>
        </w:rPr>
        <w:t>Заказ, составленный по форме Прило</w:t>
      </w:r>
      <w:r w:rsidR="00CB3A8E" w:rsidRPr="00676596">
        <w:rPr>
          <w:rFonts w:ascii="Times New Roman" w:hAnsi="Times New Roman" w:cs="Times New Roman"/>
          <w:sz w:val="24"/>
          <w:szCs w:val="24"/>
        </w:rPr>
        <w:t>жения № 4</w:t>
      </w:r>
      <w:r w:rsidR="00D62543" w:rsidRPr="00676596">
        <w:rPr>
          <w:rFonts w:ascii="Times New Roman" w:hAnsi="Times New Roman" w:cs="Times New Roman"/>
          <w:sz w:val="24"/>
          <w:szCs w:val="24"/>
        </w:rPr>
        <w:t xml:space="preserve"> к настоящему Д</w:t>
      </w:r>
      <w:r w:rsidR="006F5B95" w:rsidRPr="00676596">
        <w:rPr>
          <w:rFonts w:ascii="Times New Roman" w:hAnsi="Times New Roman" w:cs="Times New Roman"/>
          <w:sz w:val="24"/>
          <w:szCs w:val="24"/>
        </w:rPr>
        <w:t>оговору</w:t>
      </w:r>
      <w:r w:rsidR="0036169D" w:rsidRPr="00676596">
        <w:rPr>
          <w:rFonts w:ascii="Times New Roman" w:hAnsi="Times New Roman" w:cs="Times New Roman"/>
          <w:sz w:val="24"/>
          <w:szCs w:val="24"/>
        </w:rPr>
        <w:t xml:space="preserve">, </w:t>
      </w:r>
      <w:r w:rsidR="006F5B95" w:rsidRPr="00676596">
        <w:rPr>
          <w:rFonts w:ascii="Times New Roman" w:hAnsi="Times New Roman" w:cs="Times New Roman"/>
          <w:sz w:val="24"/>
          <w:szCs w:val="24"/>
        </w:rPr>
        <w:t xml:space="preserve">содержащий </w:t>
      </w:r>
      <w:r w:rsidR="00E96A4C" w:rsidRPr="00E96A4C">
        <w:rPr>
          <w:rFonts w:ascii="Times New Roman" w:hAnsi="Times New Roman" w:cs="Times New Roman"/>
          <w:sz w:val="24"/>
          <w:szCs w:val="24"/>
        </w:rPr>
        <w:t xml:space="preserve">перечень (наименование) услуг, место оказания услуг, характеристики и объем груза, а также иную необходимую и полную для оказания услуг по настоящему Договору </w:t>
      </w:r>
      <w:r w:rsidR="00E96A4C" w:rsidRPr="00676596">
        <w:rPr>
          <w:rFonts w:ascii="Times New Roman" w:hAnsi="Times New Roman" w:cs="Times New Roman"/>
          <w:sz w:val="24"/>
          <w:szCs w:val="24"/>
        </w:rPr>
        <w:t>информацию.</w:t>
      </w:r>
      <w:r w:rsidR="0036169D" w:rsidRPr="00676596">
        <w:rPr>
          <w:rFonts w:ascii="Times New Roman" w:hAnsi="Times New Roman" w:cs="Times New Roman"/>
          <w:sz w:val="24"/>
          <w:szCs w:val="24"/>
        </w:rPr>
        <w:t xml:space="preserve"> </w:t>
      </w:r>
    </w:p>
    <w:p w:rsidR="0043210B" w:rsidRPr="00676596" w:rsidRDefault="0043210B" w:rsidP="00895991">
      <w:pPr>
        <w:pStyle w:val="a7"/>
        <w:numPr>
          <w:ilvl w:val="2"/>
          <w:numId w:val="1"/>
        </w:numPr>
        <w:tabs>
          <w:tab w:val="left" w:pos="0"/>
        </w:tabs>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Производить полную и своев</w:t>
      </w:r>
      <w:r w:rsidR="006D6655">
        <w:rPr>
          <w:rFonts w:ascii="Times New Roman" w:eastAsia="MS Mincho" w:hAnsi="Times New Roman" w:cs="Times New Roman"/>
          <w:sz w:val="24"/>
          <w:szCs w:val="24"/>
        </w:rPr>
        <w:t>ременную оплату оказанных услуг</w:t>
      </w:r>
      <w:r w:rsidRPr="00676596">
        <w:rPr>
          <w:rFonts w:ascii="Times New Roman" w:eastAsia="MS Mincho" w:hAnsi="Times New Roman" w:cs="Times New Roman"/>
          <w:sz w:val="24"/>
          <w:szCs w:val="24"/>
        </w:rPr>
        <w:t xml:space="preserve"> в соответствии с условиями настоящего </w:t>
      </w:r>
      <w:r w:rsidR="00E76515" w:rsidRPr="00676596">
        <w:rPr>
          <w:rFonts w:ascii="Times New Roman" w:eastAsia="MS Mincho" w:hAnsi="Times New Roman" w:cs="Times New Roman"/>
          <w:sz w:val="24"/>
          <w:szCs w:val="24"/>
        </w:rPr>
        <w:t>Д</w:t>
      </w:r>
      <w:r w:rsidRPr="00676596">
        <w:rPr>
          <w:rFonts w:ascii="Times New Roman" w:eastAsia="MS Mincho" w:hAnsi="Times New Roman" w:cs="Times New Roman"/>
          <w:sz w:val="24"/>
          <w:szCs w:val="24"/>
        </w:rPr>
        <w:t xml:space="preserve">оговора. </w:t>
      </w:r>
    </w:p>
    <w:p w:rsidR="0005260E" w:rsidRPr="00676596" w:rsidRDefault="0043210B" w:rsidP="00895991">
      <w:pPr>
        <w:pStyle w:val="a7"/>
        <w:numPr>
          <w:ilvl w:val="2"/>
          <w:numId w:val="1"/>
        </w:numPr>
        <w:tabs>
          <w:tab w:val="left" w:pos="0"/>
        </w:tabs>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Подтверждать подписью доверенного лица учетную документацию по фак</w:t>
      </w:r>
      <w:r w:rsidR="0005260E" w:rsidRPr="00676596">
        <w:rPr>
          <w:rFonts w:ascii="Times New Roman" w:eastAsia="MS Mincho" w:hAnsi="Times New Roman" w:cs="Times New Roman"/>
          <w:sz w:val="24"/>
          <w:szCs w:val="24"/>
        </w:rPr>
        <w:t>тически оказанным объемам услуг</w:t>
      </w:r>
      <w:r w:rsidR="006D6655">
        <w:rPr>
          <w:rFonts w:ascii="Times New Roman" w:eastAsia="MS Mincho" w:hAnsi="Times New Roman" w:cs="Times New Roman"/>
          <w:sz w:val="24"/>
          <w:szCs w:val="24"/>
        </w:rPr>
        <w:t>.</w:t>
      </w:r>
    </w:p>
    <w:p w:rsidR="00AB45FB" w:rsidRPr="00676596" w:rsidRDefault="00AB45FB" w:rsidP="00895991">
      <w:pPr>
        <w:pStyle w:val="a7"/>
        <w:numPr>
          <w:ilvl w:val="2"/>
          <w:numId w:val="1"/>
        </w:numPr>
        <w:tabs>
          <w:tab w:val="left" w:pos="0"/>
        </w:tabs>
        <w:spacing w:after="0" w:line="280" w:lineRule="exact"/>
        <w:ind w:left="0" w:right="54" w:firstLine="709"/>
        <w:jc w:val="both"/>
        <w:rPr>
          <w:rFonts w:ascii="Times New Roman" w:eastAsia="MS Mincho" w:hAnsi="Times New Roman" w:cs="Times New Roman"/>
          <w:sz w:val="24"/>
          <w:szCs w:val="24"/>
        </w:rPr>
      </w:pPr>
      <w:r w:rsidRPr="00676596">
        <w:rPr>
          <w:rFonts w:ascii="Times New Roman" w:hAnsi="Times New Roman" w:cs="Times New Roman"/>
          <w:sz w:val="24"/>
          <w:szCs w:val="24"/>
        </w:rPr>
        <w:t xml:space="preserve">В течение 2 (двух) рабочих дней с момента получения Акта сдачи-приёмки оказанных услуг подписать Акт или предоставить Исполнителю письменный мотивированный отказ от его подписания. </w:t>
      </w:r>
    </w:p>
    <w:p w:rsidR="0043210B" w:rsidRPr="00676596" w:rsidRDefault="0043210B" w:rsidP="00895991">
      <w:pPr>
        <w:pStyle w:val="a7"/>
        <w:numPr>
          <w:ilvl w:val="2"/>
          <w:numId w:val="1"/>
        </w:numPr>
        <w:tabs>
          <w:tab w:val="left" w:pos="0"/>
        </w:tabs>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Передавать Исполнителю необходимую для оказания услуг информацию и документацию, а также контактную</w:t>
      </w:r>
      <w:r w:rsidR="00F54475">
        <w:rPr>
          <w:rFonts w:ascii="Times New Roman" w:eastAsia="MS Mincho" w:hAnsi="Times New Roman" w:cs="Times New Roman"/>
          <w:sz w:val="24"/>
          <w:szCs w:val="24"/>
        </w:rPr>
        <w:t xml:space="preserve"> информацию лиц, привлечённых к исполнению </w:t>
      </w:r>
      <w:r w:rsidRPr="00676596">
        <w:rPr>
          <w:rFonts w:ascii="Times New Roman" w:eastAsia="MS Mincho" w:hAnsi="Times New Roman" w:cs="Times New Roman"/>
          <w:sz w:val="24"/>
          <w:szCs w:val="24"/>
        </w:rPr>
        <w:t xml:space="preserve"> настоящего Договора.</w:t>
      </w:r>
    </w:p>
    <w:p w:rsidR="0043210B" w:rsidRPr="00676596" w:rsidRDefault="0043210B" w:rsidP="00895991">
      <w:pPr>
        <w:pStyle w:val="a7"/>
        <w:numPr>
          <w:ilvl w:val="2"/>
          <w:numId w:val="1"/>
        </w:numPr>
        <w:tabs>
          <w:tab w:val="left" w:pos="0"/>
        </w:tabs>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 xml:space="preserve">Осуществлять оформление документов для отправления вагонов, контейнеров на промывку, очистку и в необходимых случаях дезинфекцию в соответствии со ст. 44 </w:t>
      </w:r>
      <w:r w:rsidR="00BE4C88" w:rsidRPr="00676596">
        <w:rPr>
          <w:rFonts w:ascii="Times New Roman" w:eastAsia="MS Mincho" w:hAnsi="Times New Roman" w:cs="Times New Roman"/>
          <w:sz w:val="24"/>
          <w:szCs w:val="24"/>
        </w:rPr>
        <w:t>Федерального закона от 10.01.2013 № 18-ФЗ</w:t>
      </w:r>
      <w:r w:rsidR="008937DC" w:rsidRPr="00676596">
        <w:rPr>
          <w:rFonts w:ascii="Times New Roman" w:eastAsia="MS Mincho" w:hAnsi="Times New Roman" w:cs="Times New Roman"/>
          <w:sz w:val="24"/>
          <w:szCs w:val="24"/>
        </w:rPr>
        <w:t xml:space="preserve"> «Устав</w:t>
      </w:r>
      <w:r w:rsidRPr="00676596">
        <w:rPr>
          <w:rFonts w:ascii="Times New Roman" w:eastAsia="MS Mincho" w:hAnsi="Times New Roman" w:cs="Times New Roman"/>
          <w:sz w:val="24"/>
          <w:szCs w:val="24"/>
        </w:rPr>
        <w:t xml:space="preserve"> железнодорожного транспорта Российской Федерации</w:t>
      </w:r>
      <w:r w:rsidR="008937DC" w:rsidRPr="00676596">
        <w:rPr>
          <w:rFonts w:ascii="Times New Roman" w:eastAsia="MS Mincho" w:hAnsi="Times New Roman" w:cs="Times New Roman"/>
          <w:sz w:val="24"/>
          <w:szCs w:val="24"/>
        </w:rPr>
        <w:t>»</w:t>
      </w:r>
      <w:r w:rsidRPr="00676596">
        <w:rPr>
          <w:rFonts w:ascii="Times New Roman" w:eastAsia="MS Mincho" w:hAnsi="Times New Roman" w:cs="Times New Roman"/>
          <w:sz w:val="24"/>
          <w:szCs w:val="24"/>
        </w:rPr>
        <w:t>,</w:t>
      </w:r>
      <w:r w:rsidR="008937DC" w:rsidRPr="00676596">
        <w:rPr>
          <w:rFonts w:ascii="Times New Roman" w:eastAsia="MS Mincho" w:hAnsi="Times New Roman" w:cs="Times New Roman"/>
          <w:sz w:val="24"/>
          <w:szCs w:val="24"/>
        </w:rPr>
        <w:t xml:space="preserve"> положениями</w:t>
      </w:r>
      <w:r w:rsidRPr="00676596">
        <w:rPr>
          <w:rFonts w:ascii="Times New Roman" w:eastAsia="MS Mincho" w:hAnsi="Times New Roman" w:cs="Times New Roman"/>
          <w:sz w:val="24"/>
          <w:szCs w:val="24"/>
        </w:rPr>
        <w:t xml:space="preserve"> </w:t>
      </w:r>
      <w:r w:rsidR="008937DC" w:rsidRPr="00676596">
        <w:rPr>
          <w:rFonts w:ascii="Times New Roman" w:eastAsia="MS Mincho" w:hAnsi="Times New Roman" w:cs="Times New Roman"/>
          <w:sz w:val="24"/>
          <w:szCs w:val="24"/>
        </w:rPr>
        <w:t>«</w:t>
      </w:r>
      <w:r w:rsidRPr="00676596">
        <w:rPr>
          <w:rFonts w:ascii="Times New Roman" w:eastAsia="MS Mincho" w:hAnsi="Times New Roman" w:cs="Times New Roman"/>
          <w:sz w:val="24"/>
          <w:szCs w:val="24"/>
        </w:rPr>
        <w:t>Правил</w:t>
      </w:r>
      <w:r w:rsidR="008937DC" w:rsidRPr="00676596">
        <w:rPr>
          <w:rFonts w:ascii="Times New Roman" w:eastAsia="MS Mincho" w:hAnsi="Times New Roman" w:cs="Times New Roman"/>
          <w:sz w:val="24"/>
          <w:szCs w:val="24"/>
        </w:rPr>
        <w:t xml:space="preserve"> </w:t>
      </w:r>
      <w:r w:rsidRPr="00676596">
        <w:rPr>
          <w:rFonts w:ascii="Times New Roman" w:eastAsia="MS Mincho" w:hAnsi="Times New Roman" w:cs="Times New Roman"/>
          <w:sz w:val="24"/>
          <w:szCs w:val="24"/>
        </w:rPr>
        <w:t>очистки и промывки вагонов и контейнеров после выгрузки грузов</w:t>
      </w:r>
      <w:r w:rsidR="008937DC" w:rsidRPr="00676596">
        <w:rPr>
          <w:rFonts w:ascii="Times New Roman" w:eastAsia="MS Mincho" w:hAnsi="Times New Roman" w:cs="Times New Roman"/>
          <w:sz w:val="24"/>
          <w:szCs w:val="24"/>
        </w:rPr>
        <w:t>»</w:t>
      </w:r>
      <w:r w:rsidRPr="00676596">
        <w:rPr>
          <w:rFonts w:ascii="Times New Roman" w:eastAsia="MS Mincho" w:hAnsi="Times New Roman" w:cs="Times New Roman"/>
          <w:sz w:val="24"/>
          <w:szCs w:val="24"/>
        </w:rPr>
        <w:t xml:space="preserve">, </w:t>
      </w:r>
      <w:r w:rsidR="002E397C" w:rsidRPr="00676596">
        <w:rPr>
          <w:rFonts w:ascii="Times New Roman" w:eastAsia="MS Mincho" w:hAnsi="Times New Roman" w:cs="Times New Roman"/>
          <w:sz w:val="24"/>
          <w:szCs w:val="24"/>
        </w:rPr>
        <w:t>утверждены</w:t>
      </w:r>
      <w:r w:rsidR="009C5230" w:rsidRPr="00676596">
        <w:rPr>
          <w:rFonts w:ascii="Times New Roman" w:eastAsia="MS Mincho" w:hAnsi="Times New Roman" w:cs="Times New Roman"/>
          <w:sz w:val="24"/>
          <w:szCs w:val="24"/>
        </w:rPr>
        <w:t xml:space="preserve"> </w:t>
      </w:r>
      <w:r w:rsidR="005E064C">
        <w:rPr>
          <w:rFonts w:ascii="Times New Roman" w:eastAsia="MS Mincho" w:hAnsi="Times New Roman" w:cs="Times New Roman"/>
          <w:sz w:val="24"/>
          <w:szCs w:val="24"/>
        </w:rPr>
        <w:t xml:space="preserve">приказом </w:t>
      </w:r>
      <w:r w:rsidR="005E064C" w:rsidRPr="005E064C">
        <w:rPr>
          <w:rFonts w:ascii="Times New Roman" w:eastAsia="Calibri" w:hAnsi="Times New Roman" w:cs="Times New Roman"/>
          <w:sz w:val="24"/>
          <w:szCs w:val="24"/>
        </w:rPr>
        <w:t>Министерство транспорта Российской Федерации</w:t>
      </w:r>
      <w:r w:rsidR="005E064C">
        <w:rPr>
          <w:rFonts w:eastAsia="Calibri"/>
          <w:sz w:val="24"/>
          <w:szCs w:val="24"/>
        </w:rPr>
        <w:t xml:space="preserve"> </w:t>
      </w:r>
      <w:r w:rsidR="009C5230" w:rsidRPr="00676596">
        <w:rPr>
          <w:rFonts w:ascii="Times New Roman" w:eastAsia="MS Mincho" w:hAnsi="Times New Roman" w:cs="Times New Roman"/>
          <w:sz w:val="24"/>
          <w:szCs w:val="24"/>
        </w:rPr>
        <w:t>от 10.04.2013 №</w:t>
      </w:r>
      <w:r w:rsidR="006D6655">
        <w:rPr>
          <w:rFonts w:ascii="Times New Roman" w:eastAsia="MS Mincho" w:hAnsi="Times New Roman" w:cs="Times New Roman"/>
          <w:sz w:val="24"/>
          <w:szCs w:val="24"/>
        </w:rPr>
        <w:t xml:space="preserve"> </w:t>
      </w:r>
      <w:r w:rsidR="009C5230" w:rsidRPr="00676596">
        <w:rPr>
          <w:rFonts w:ascii="Times New Roman" w:eastAsia="MS Mincho" w:hAnsi="Times New Roman" w:cs="Times New Roman"/>
          <w:sz w:val="24"/>
          <w:szCs w:val="24"/>
        </w:rPr>
        <w:t xml:space="preserve">119, </w:t>
      </w:r>
      <w:r w:rsidRPr="00676596">
        <w:rPr>
          <w:rFonts w:ascii="Times New Roman" w:eastAsia="MS Mincho" w:hAnsi="Times New Roman" w:cs="Times New Roman"/>
          <w:sz w:val="24"/>
          <w:szCs w:val="24"/>
        </w:rPr>
        <w:t>Санитарными правилами по организации грузовых перевозок на железнодорожном транспорте</w:t>
      </w:r>
      <w:r w:rsidR="009C5230" w:rsidRPr="00676596">
        <w:rPr>
          <w:rFonts w:ascii="Times New Roman" w:eastAsia="MS Mincho" w:hAnsi="Times New Roman" w:cs="Times New Roman"/>
          <w:sz w:val="24"/>
          <w:szCs w:val="24"/>
        </w:rPr>
        <w:t xml:space="preserve"> </w:t>
      </w:r>
      <w:r w:rsidR="005735DB" w:rsidRPr="005735DB">
        <w:rPr>
          <w:rFonts w:ascii="Times New Roman" w:eastAsia="MS Mincho" w:hAnsi="Times New Roman" w:cs="Times New Roman"/>
          <w:sz w:val="24"/>
          <w:szCs w:val="24"/>
        </w:rPr>
        <w:t>утвержденными</w:t>
      </w:r>
      <w:r w:rsidR="009C5230" w:rsidRPr="005735DB">
        <w:rPr>
          <w:rFonts w:ascii="Times New Roman" w:eastAsia="MS Mincho" w:hAnsi="Times New Roman" w:cs="Times New Roman"/>
          <w:sz w:val="24"/>
          <w:szCs w:val="24"/>
        </w:rPr>
        <w:t xml:space="preserve"> </w:t>
      </w:r>
      <w:r w:rsidR="00800579" w:rsidRPr="005735DB">
        <w:rPr>
          <w:rFonts w:ascii="Times New Roman" w:eastAsia="Calibri" w:hAnsi="Times New Roman" w:cs="Times New Roman"/>
          <w:sz w:val="24"/>
          <w:szCs w:val="24"/>
        </w:rPr>
        <w:t>постановлением</w:t>
      </w:r>
      <w:r w:rsidR="00EF70A6" w:rsidRPr="005735DB">
        <w:rPr>
          <w:rFonts w:ascii="Times New Roman" w:eastAsia="Calibri" w:hAnsi="Times New Roman" w:cs="Times New Roman"/>
          <w:sz w:val="24"/>
          <w:szCs w:val="24"/>
        </w:rPr>
        <w:t xml:space="preserve"> </w:t>
      </w:r>
      <w:r w:rsidR="00800579" w:rsidRPr="005735DB">
        <w:rPr>
          <w:rFonts w:ascii="Times New Roman" w:eastAsia="Calibri" w:hAnsi="Times New Roman" w:cs="Times New Roman"/>
          <w:sz w:val="24"/>
          <w:szCs w:val="24"/>
        </w:rPr>
        <w:t>Г</w:t>
      </w:r>
      <w:r w:rsidR="005735DB" w:rsidRPr="005735DB">
        <w:rPr>
          <w:rFonts w:ascii="Times New Roman" w:eastAsia="Calibri" w:hAnsi="Times New Roman" w:cs="Times New Roman"/>
          <w:sz w:val="24"/>
          <w:szCs w:val="24"/>
        </w:rPr>
        <w:t>лавн</w:t>
      </w:r>
      <w:r w:rsidR="005735DB">
        <w:rPr>
          <w:rFonts w:ascii="Times New Roman" w:eastAsia="Calibri" w:hAnsi="Times New Roman" w:cs="Times New Roman"/>
          <w:sz w:val="24"/>
          <w:szCs w:val="24"/>
        </w:rPr>
        <w:t>ого</w:t>
      </w:r>
      <w:r w:rsidR="00800579" w:rsidRPr="005735DB">
        <w:rPr>
          <w:rFonts w:ascii="Times New Roman" w:eastAsia="Calibri" w:hAnsi="Times New Roman" w:cs="Times New Roman"/>
          <w:sz w:val="24"/>
          <w:szCs w:val="24"/>
        </w:rPr>
        <w:t xml:space="preserve"> </w:t>
      </w:r>
      <w:r w:rsidR="005735DB" w:rsidRPr="005735DB">
        <w:rPr>
          <w:rFonts w:ascii="Times New Roman" w:eastAsia="Calibri" w:hAnsi="Times New Roman" w:cs="Times New Roman"/>
          <w:sz w:val="24"/>
          <w:szCs w:val="24"/>
        </w:rPr>
        <w:t>государственн</w:t>
      </w:r>
      <w:r w:rsidR="005735DB">
        <w:rPr>
          <w:rFonts w:ascii="Times New Roman" w:eastAsia="Calibri" w:hAnsi="Times New Roman" w:cs="Times New Roman"/>
          <w:sz w:val="24"/>
          <w:szCs w:val="24"/>
        </w:rPr>
        <w:t>ого</w:t>
      </w:r>
      <w:r w:rsidR="005735DB" w:rsidRPr="005735DB">
        <w:rPr>
          <w:rFonts w:ascii="Times New Roman" w:eastAsia="Calibri" w:hAnsi="Times New Roman" w:cs="Times New Roman"/>
          <w:sz w:val="24"/>
          <w:szCs w:val="24"/>
        </w:rPr>
        <w:t xml:space="preserve"> санитарн</w:t>
      </w:r>
      <w:r w:rsidR="005735DB">
        <w:rPr>
          <w:rFonts w:ascii="Times New Roman" w:eastAsia="Calibri" w:hAnsi="Times New Roman" w:cs="Times New Roman"/>
          <w:sz w:val="24"/>
          <w:szCs w:val="24"/>
        </w:rPr>
        <w:t>ого</w:t>
      </w:r>
      <w:r w:rsidR="005735DB" w:rsidRPr="005735DB">
        <w:rPr>
          <w:rFonts w:ascii="Times New Roman" w:eastAsia="Calibri" w:hAnsi="Times New Roman" w:cs="Times New Roman"/>
          <w:sz w:val="24"/>
          <w:szCs w:val="24"/>
        </w:rPr>
        <w:t xml:space="preserve"> врач</w:t>
      </w:r>
      <w:r w:rsidR="005735DB">
        <w:rPr>
          <w:rFonts w:ascii="Times New Roman" w:eastAsia="Calibri" w:hAnsi="Times New Roman" w:cs="Times New Roman"/>
          <w:sz w:val="24"/>
          <w:szCs w:val="24"/>
        </w:rPr>
        <w:t>а</w:t>
      </w:r>
      <w:r w:rsidR="005735DB" w:rsidRPr="005735DB">
        <w:rPr>
          <w:rFonts w:ascii="Times New Roman" w:eastAsia="Calibri" w:hAnsi="Times New Roman" w:cs="Times New Roman"/>
          <w:sz w:val="24"/>
          <w:szCs w:val="24"/>
        </w:rPr>
        <w:t xml:space="preserve"> </w:t>
      </w:r>
      <w:r w:rsidR="005735DB" w:rsidRPr="005735DB">
        <w:rPr>
          <w:rFonts w:ascii="Times New Roman" w:eastAsia="MS Mincho" w:hAnsi="Times New Roman" w:cs="Times New Roman"/>
          <w:sz w:val="24"/>
          <w:szCs w:val="24"/>
        </w:rPr>
        <w:t xml:space="preserve">Российской Федерации </w:t>
      </w:r>
      <w:r w:rsidR="009C5230" w:rsidRPr="005735DB">
        <w:rPr>
          <w:rFonts w:ascii="Times New Roman" w:eastAsia="MS Mincho" w:hAnsi="Times New Roman" w:cs="Times New Roman"/>
          <w:sz w:val="24"/>
          <w:szCs w:val="24"/>
        </w:rPr>
        <w:t xml:space="preserve">от </w:t>
      </w:r>
      <w:r w:rsidR="003171CA" w:rsidRPr="005735DB">
        <w:rPr>
          <w:rFonts w:ascii="Times New Roman" w:eastAsia="MS Mincho" w:hAnsi="Times New Roman" w:cs="Times New Roman"/>
          <w:sz w:val="24"/>
          <w:szCs w:val="24"/>
        </w:rPr>
        <w:t>29.12.2010 №</w:t>
      </w:r>
      <w:r w:rsidR="006D6655" w:rsidRPr="005735DB">
        <w:rPr>
          <w:rFonts w:ascii="Times New Roman" w:eastAsia="MS Mincho" w:hAnsi="Times New Roman" w:cs="Times New Roman"/>
          <w:sz w:val="24"/>
          <w:szCs w:val="24"/>
        </w:rPr>
        <w:t xml:space="preserve"> </w:t>
      </w:r>
      <w:r w:rsidR="003171CA" w:rsidRPr="005735DB">
        <w:rPr>
          <w:rFonts w:ascii="Times New Roman" w:eastAsia="MS Mincho" w:hAnsi="Times New Roman" w:cs="Times New Roman"/>
          <w:sz w:val="24"/>
          <w:szCs w:val="24"/>
        </w:rPr>
        <w:t>184</w:t>
      </w:r>
      <w:r w:rsidRPr="00676596">
        <w:rPr>
          <w:rFonts w:ascii="Times New Roman" w:eastAsia="MS Mincho" w:hAnsi="Times New Roman" w:cs="Times New Roman"/>
          <w:sz w:val="24"/>
          <w:szCs w:val="24"/>
        </w:rPr>
        <w:t>, Правилами заполнения перевозочных документов на перевозку грузов железнодорожным транспортом, утвержденным</w:t>
      </w:r>
      <w:r w:rsidR="005735DB">
        <w:rPr>
          <w:rFonts w:ascii="Times New Roman" w:eastAsia="MS Mincho" w:hAnsi="Times New Roman" w:cs="Times New Roman"/>
          <w:sz w:val="24"/>
          <w:szCs w:val="24"/>
        </w:rPr>
        <w:t>и</w:t>
      </w:r>
      <w:r w:rsidRPr="00676596">
        <w:rPr>
          <w:rFonts w:ascii="Times New Roman" w:eastAsia="MS Mincho" w:hAnsi="Times New Roman" w:cs="Times New Roman"/>
          <w:sz w:val="24"/>
          <w:szCs w:val="24"/>
        </w:rPr>
        <w:t xml:space="preserve"> Прик</w:t>
      </w:r>
      <w:r w:rsidR="00AB30B2" w:rsidRPr="00676596">
        <w:rPr>
          <w:rFonts w:ascii="Times New Roman" w:eastAsia="MS Mincho" w:hAnsi="Times New Roman" w:cs="Times New Roman"/>
          <w:sz w:val="24"/>
          <w:szCs w:val="24"/>
        </w:rPr>
        <w:t>азом МПС России от 18.06.2003 №</w:t>
      </w:r>
      <w:r w:rsidR="006244A1" w:rsidRPr="00676596">
        <w:rPr>
          <w:rFonts w:ascii="Times New Roman" w:eastAsia="MS Mincho" w:hAnsi="Times New Roman" w:cs="Times New Roman"/>
          <w:sz w:val="24"/>
          <w:szCs w:val="24"/>
        </w:rPr>
        <w:t> </w:t>
      </w:r>
      <w:r w:rsidR="00DB510D" w:rsidRPr="00676596">
        <w:rPr>
          <w:rFonts w:ascii="Times New Roman" w:eastAsia="MS Mincho" w:hAnsi="Times New Roman" w:cs="Times New Roman"/>
          <w:sz w:val="24"/>
          <w:szCs w:val="24"/>
        </w:rPr>
        <w:t>3</w:t>
      </w:r>
      <w:r w:rsidRPr="00676596">
        <w:rPr>
          <w:rFonts w:ascii="Times New Roman" w:eastAsia="MS Mincho" w:hAnsi="Times New Roman" w:cs="Times New Roman"/>
          <w:sz w:val="24"/>
          <w:szCs w:val="24"/>
        </w:rPr>
        <w:t>9</w:t>
      </w:r>
      <w:r w:rsidR="006D6655">
        <w:rPr>
          <w:rFonts w:ascii="Times New Roman" w:eastAsia="MS Mincho" w:hAnsi="Times New Roman" w:cs="Times New Roman"/>
          <w:sz w:val="24"/>
          <w:szCs w:val="24"/>
        </w:rPr>
        <w:t>,</w:t>
      </w:r>
      <w:r w:rsidRPr="00676596">
        <w:rPr>
          <w:rFonts w:ascii="Times New Roman" w:eastAsia="MS Mincho" w:hAnsi="Times New Roman" w:cs="Times New Roman"/>
          <w:sz w:val="24"/>
          <w:szCs w:val="24"/>
        </w:rPr>
        <w:t xml:space="preserve"> и другими нормативными документами.</w:t>
      </w:r>
    </w:p>
    <w:p w:rsidR="0043210B" w:rsidRPr="00676596" w:rsidRDefault="003171CA" w:rsidP="00895991">
      <w:pPr>
        <w:pStyle w:val="a3"/>
        <w:numPr>
          <w:ilvl w:val="2"/>
          <w:numId w:val="1"/>
        </w:numPr>
        <w:tabs>
          <w:tab w:val="left" w:pos="0"/>
        </w:tabs>
        <w:spacing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Принимать грузы в контейнерах за</w:t>
      </w:r>
      <w:r w:rsidR="0043210B" w:rsidRPr="00676596">
        <w:rPr>
          <w:rFonts w:ascii="Times New Roman" w:eastAsia="MS Mincho" w:hAnsi="Times New Roman" w:cs="Times New Roman"/>
          <w:sz w:val="24"/>
          <w:szCs w:val="24"/>
        </w:rPr>
        <w:t xml:space="preserve"> исправным запорно-пломбиров</w:t>
      </w:r>
      <w:r w:rsidR="00DE7725">
        <w:rPr>
          <w:rFonts w:ascii="Times New Roman" w:eastAsia="MS Mincho" w:hAnsi="Times New Roman" w:cs="Times New Roman"/>
          <w:sz w:val="24"/>
          <w:szCs w:val="24"/>
        </w:rPr>
        <w:t>очным устройством (далее – ЗПУ</w:t>
      </w:r>
      <w:r w:rsidR="0043210B" w:rsidRPr="00676596">
        <w:rPr>
          <w:rFonts w:ascii="Times New Roman" w:eastAsia="MS Mincho" w:hAnsi="Times New Roman" w:cs="Times New Roman"/>
          <w:sz w:val="24"/>
          <w:szCs w:val="24"/>
        </w:rPr>
        <w:t>) отправителя без проверки количества мест, веса и состояния груза.</w:t>
      </w:r>
    </w:p>
    <w:p w:rsidR="0043210B" w:rsidRPr="00676596" w:rsidRDefault="0043210B" w:rsidP="00895991">
      <w:pPr>
        <w:pStyle w:val="a7"/>
        <w:numPr>
          <w:ilvl w:val="2"/>
          <w:numId w:val="1"/>
        </w:numPr>
        <w:tabs>
          <w:tab w:val="left" w:pos="0"/>
        </w:tabs>
        <w:autoSpaceDE w:val="0"/>
        <w:autoSpaceDN w:val="0"/>
        <w:adjustRightInd w:val="0"/>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 xml:space="preserve">Соблюдать правила и режим использования объектов инфраструктуры в соответствии с законодательством РФ, нормами экологической, противопожарной безопасности, содержать объекты инфраструктуры и прилегающую к ним территории в </w:t>
      </w:r>
      <w:r w:rsidRPr="00676596">
        <w:rPr>
          <w:rFonts w:ascii="Times New Roman" w:eastAsia="MS Mincho" w:hAnsi="Times New Roman" w:cs="Times New Roman"/>
          <w:sz w:val="24"/>
          <w:szCs w:val="24"/>
        </w:rPr>
        <w:lastRenderedPageBreak/>
        <w:t>надлежащем санитарном состоянии, не допускать нанесения вреда объектам инфраструктуры и соблюдать условия их эксплуатации, а также возмещать убытки, понесенные ОАО «РЖД» в случае неисполнения указанных обязательств.</w:t>
      </w:r>
    </w:p>
    <w:p w:rsidR="0043210B" w:rsidRPr="00676596" w:rsidRDefault="0043210B" w:rsidP="00895991">
      <w:pPr>
        <w:pStyle w:val="a7"/>
        <w:numPr>
          <w:ilvl w:val="2"/>
          <w:numId w:val="1"/>
        </w:numPr>
        <w:tabs>
          <w:tab w:val="left" w:pos="0"/>
        </w:tabs>
        <w:autoSpaceDE w:val="0"/>
        <w:autoSpaceDN w:val="0"/>
        <w:adjustRightInd w:val="0"/>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В случае прибытия грузов, погруженных с нарушениями Технических условий размещения и крепления грузов в вагонах и контейнерах, препятствующих оказанию услуг</w:t>
      </w:r>
      <w:r w:rsidR="00352C36">
        <w:rPr>
          <w:rFonts w:ascii="Times New Roman" w:eastAsia="MS Mincho" w:hAnsi="Times New Roman" w:cs="Times New Roman"/>
          <w:sz w:val="24"/>
          <w:szCs w:val="24"/>
        </w:rPr>
        <w:t>,</w:t>
      </w:r>
      <w:r w:rsidRPr="00676596">
        <w:rPr>
          <w:rFonts w:ascii="Times New Roman" w:eastAsia="MS Mincho" w:hAnsi="Times New Roman" w:cs="Times New Roman"/>
          <w:sz w:val="24"/>
          <w:szCs w:val="24"/>
        </w:rPr>
        <w:t xml:space="preserve"> или с весом, превышающим грузоподъемность механизмов Исполнителя, выгрузка производится силами Заказчика. Факт нарушения Технических условий размещения и крепления</w:t>
      </w:r>
      <w:r w:rsidR="00352C36">
        <w:rPr>
          <w:rFonts w:ascii="Times New Roman" w:eastAsia="MS Mincho" w:hAnsi="Times New Roman" w:cs="Times New Roman"/>
          <w:sz w:val="24"/>
          <w:szCs w:val="24"/>
        </w:rPr>
        <w:t xml:space="preserve"> грузов в вагонах и контейнерах</w:t>
      </w:r>
      <w:r w:rsidRPr="00676596">
        <w:rPr>
          <w:rFonts w:ascii="Times New Roman" w:eastAsia="MS Mincho" w:hAnsi="Times New Roman" w:cs="Times New Roman"/>
          <w:sz w:val="24"/>
          <w:szCs w:val="24"/>
        </w:rPr>
        <w:t xml:space="preserve"> оформляется актом общей формы ГУ-23 (ГУ-23ВЦ) в соответствии с Правилами составления актов с подписями уполномоченных представителей Исполнителя (не менее двух) и Заказчика. При наличии технической возможности выгрузка обеспечивается Исполнителем по согласованной сторонами стоимости на основании дополнительного согл</w:t>
      </w:r>
      <w:r w:rsidR="00E76515" w:rsidRPr="00676596">
        <w:rPr>
          <w:rFonts w:ascii="Times New Roman" w:eastAsia="MS Mincho" w:hAnsi="Times New Roman" w:cs="Times New Roman"/>
          <w:sz w:val="24"/>
          <w:szCs w:val="24"/>
        </w:rPr>
        <w:t>ашения к настоящему Д</w:t>
      </w:r>
      <w:r w:rsidRPr="00676596">
        <w:rPr>
          <w:rFonts w:ascii="Times New Roman" w:eastAsia="MS Mincho" w:hAnsi="Times New Roman" w:cs="Times New Roman"/>
          <w:sz w:val="24"/>
          <w:szCs w:val="24"/>
        </w:rPr>
        <w:t xml:space="preserve">оговору. </w:t>
      </w:r>
    </w:p>
    <w:p w:rsidR="0043210B" w:rsidRPr="00676596" w:rsidRDefault="003171CA" w:rsidP="00895991">
      <w:pPr>
        <w:pStyle w:val="a7"/>
        <w:numPr>
          <w:ilvl w:val="2"/>
          <w:numId w:val="1"/>
        </w:numPr>
        <w:tabs>
          <w:tab w:val="left" w:pos="0"/>
        </w:tabs>
        <w:autoSpaceDE w:val="0"/>
        <w:autoSpaceDN w:val="0"/>
        <w:adjustRightInd w:val="0"/>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При направлении Заказа п</w:t>
      </w:r>
      <w:r w:rsidR="0043210B" w:rsidRPr="00676596">
        <w:rPr>
          <w:rFonts w:ascii="Times New Roman" w:eastAsia="MS Mincho" w:hAnsi="Times New Roman" w:cs="Times New Roman"/>
          <w:sz w:val="24"/>
          <w:szCs w:val="24"/>
        </w:rPr>
        <w:t>исьменно информировать Исполнителя о свойствах и условиях перевозки грузов, в отношении которых оказываются услуги.</w:t>
      </w:r>
    </w:p>
    <w:p w:rsidR="00AB30B2" w:rsidRPr="00676596" w:rsidRDefault="00352C36" w:rsidP="00895991">
      <w:pPr>
        <w:pStyle w:val="a7"/>
        <w:numPr>
          <w:ilvl w:val="2"/>
          <w:numId w:val="1"/>
        </w:numPr>
        <w:tabs>
          <w:tab w:val="left" w:pos="-426"/>
          <w:tab w:val="left" w:pos="0"/>
          <w:tab w:val="decimal" w:pos="709"/>
        </w:tabs>
        <w:autoSpaceDE w:val="0"/>
        <w:autoSpaceDN w:val="0"/>
        <w:adjustRightInd w:val="0"/>
        <w:spacing w:after="0" w:line="280" w:lineRule="exact"/>
        <w:ind w:left="0" w:right="54"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Пред</w:t>
      </w:r>
      <w:r w:rsidR="00AB30B2" w:rsidRPr="00676596">
        <w:rPr>
          <w:rFonts w:ascii="Times New Roman" w:eastAsia="MS Mincho" w:hAnsi="Times New Roman" w:cs="Times New Roman"/>
          <w:sz w:val="24"/>
          <w:szCs w:val="24"/>
        </w:rPr>
        <w:t>ставить Исполнителю информацию об изменениях в составе владельцев Заказчика, включая конечных бенефициаров, и (или) в исполнительных органах Заказчика не позднее чем через 5 (пять) календарных дней после таких изменений с приложением заверенных надлежащим образом подтверждающих документов.</w:t>
      </w:r>
    </w:p>
    <w:p w:rsidR="0043210B" w:rsidRPr="00676596" w:rsidRDefault="0043210B" w:rsidP="00895991">
      <w:pPr>
        <w:pStyle w:val="a7"/>
        <w:numPr>
          <w:ilvl w:val="2"/>
          <w:numId w:val="1"/>
        </w:numPr>
        <w:tabs>
          <w:tab w:val="left" w:pos="0"/>
          <w:tab w:val="decimal" w:pos="709"/>
        </w:tabs>
        <w:autoSpaceDE w:val="0"/>
        <w:autoSpaceDN w:val="0"/>
        <w:adjustRightInd w:val="0"/>
        <w:spacing w:after="0" w:line="280" w:lineRule="exact"/>
        <w:ind w:left="0" w:right="54" w:firstLine="709"/>
        <w:jc w:val="both"/>
        <w:rPr>
          <w:rFonts w:ascii="Times New Roman" w:eastAsia="MS Mincho" w:hAnsi="Times New Roman" w:cs="Times New Roman"/>
          <w:sz w:val="24"/>
          <w:szCs w:val="24"/>
        </w:rPr>
      </w:pPr>
      <w:r w:rsidRPr="00676596">
        <w:rPr>
          <w:rFonts w:ascii="Times New Roman" w:eastAsia="MS Mincho" w:hAnsi="Times New Roman" w:cs="Times New Roman"/>
          <w:sz w:val="24"/>
          <w:szCs w:val="24"/>
        </w:rPr>
        <w:t>В случае непредставле</w:t>
      </w:r>
      <w:r w:rsidR="00E83B91" w:rsidRPr="00676596">
        <w:rPr>
          <w:rFonts w:ascii="Times New Roman" w:eastAsia="MS Mincho" w:hAnsi="Times New Roman" w:cs="Times New Roman"/>
          <w:sz w:val="24"/>
          <w:szCs w:val="24"/>
        </w:rPr>
        <w:t>ния Заказчиком указанной в п. 3.</w:t>
      </w:r>
      <w:r w:rsidRPr="00676596">
        <w:rPr>
          <w:rFonts w:ascii="Times New Roman" w:eastAsia="MS Mincho" w:hAnsi="Times New Roman" w:cs="Times New Roman"/>
          <w:sz w:val="24"/>
          <w:szCs w:val="24"/>
        </w:rPr>
        <w:t>3.1</w:t>
      </w:r>
      <w:r w:rsidR="00F54475">
        <w:rPr>
          <w:rFonts w:ascii="Times New Roman" w:eastAsia="MS Mincho" w:hAnsi="Times New Roman" w:cs="Times New Roman"/>
          <w:sz w:val="24"/>
          <w:szCs w:val="24"/>
        </w:rPr>
        <w:t>1</w:t>
      </w:r>
      <w:r w:rsidRPr="00676596">
        <w:rPr>
          <w:rFonts w:ascii="Times New Roman" w:eastAsia="MS Mincho" w:hAnsi="Times New Roman" w:cs="Times New Roman"/>
          <w:sz w:val="24"/>
          <w:szCs w:val="24"/>
        </w:rPr>
        <w:t>. информации Исполнител</w:t>
      </w:r>
      <w:r w:rsidR="00E76515" w:rsidRPr="00676596">
        <w:rPr>
          <w:rFonts w:ascii="Times New Roman" w:eastAsia="MS Mincho" w:hAnsi="Times New Roman" w:cs="Times New Roman"/>
          <w:sz w:val="24"/>
          <w:szCs w:val="24"/>
        </w:rPr>
        <w:t>ь вправе расторгнуть настоящий Д</w:t>
      </w:r>
      <w:r w:rsidRPr="00676596">
        <w:rPr>
          <w:rFonts w:ascii="Times New Roman" w:eastAsia="MS Mincho" w:hAnsi="Times New Roman" w:cs="Times New Roman"/>
          <w:sz w:val="24"/>
          <w:szCs w:val="24"/>
        </w:rPr>
        <w:t>оговор в по</w:t>
      </w:r>
      <w:r w:rsidR="00E83B91" w:rsidRPr="00676596">
        <w:rPr>
          <w:rFonts w:ascii="Times New Roman" w:eastAsia="MS Mincho" w:hAnsi="Times New Roman" w:cs="Times New Roman"/>
          <w:sz w:val="24"/>
          <w:szCs w:val="24"/>
        </w:rPr>
        <w:t>рядке, предусмотренном пунктом 10</w:t>
      </w:r>
      <w:r w:rsidRPr="00676596">
        <w:rPr>
          <w:rFonts w:ascii="Times New Roman" w:eastAsia="MS Mincho" w:hAnsi="Times New Roman" w:cs="Times New Roman"/>
          <w:sz w:val="24"/>
          <w:szCs w:val="24"/>
        </w:rPr>
        <w:t>.3.</w:t>
      </w:r>
    </w:p>
    <w:p w:rsidR="00ED6FA2" w:rsidRPr="00676596" w:rsidRDefault="009B7F18" w:rsidP="00895991">
      <w:pPr>
        <w:pStyle w:val="a7"/>
        <w:numPr>
          <w:ilvl w:val="2"/>
          <w:numId w:val="1"/>
        </w:numPr>
        <w:tabs>
          <w:tab w:val="left" w:pos="0"/>
          <w:tab w:val="center" w:pos="1080"/>
        </w:tabs>
        <w:autoSpaceDE w:val="0"/>
        <w:autoSpaceDN w:val="0"/>
        <w:adjustRightInd w:val="0"/>
        <w:spacing w:after="0" w:line="280" w:lineRule="exact"/>
        <w:ind w:left="0" w:right="54" w:firstLine="709"/>
        <w:jc w:val="both"/>
        <w:rPr>
          <w:rFonts w:ascii="Times New Roman" w:hAnsi="Times New Roman" w:cs="Times New Roman"/>
          <w:sz w:val="24"/>
          <w:szCs w:val="24"/>
        </w:rPr>
      </w:pPr>
      <w:r w:rsidRPr="00676596">
        <w:rPr>
          <w:rFonts w:ascii="Times New Roman" w:eastAsia="MS Mincho" w:hAnsi="Times New Roman" w:cs="Times New Roman"/>
          <w:sz w:val="24"/>
          <w:szCs w:val="24"/>
        </w:rPr>
        <w:t>Обеспечить равномерность отгрузки грузов, прибывающих для выгрузки и хранения на территории Исполнителя в соответствии с технологическими нормами обработки груза, действующими на станции назначения. В случае прибытия на станцию количества вагонов свыше технологических норм, ответственность за нахождение вагонов на путях станции и в пути следования возлагается на Заказчика. Плата за временное размещение на путях общего пользования вагонов (плата з</w:t>
      </w:r>
      <w:r w:rsidR="00352C36">
        <w:rPr>
          <w:rFonts w:ascii="Times New Roman" w:eastAsia="MS Mincho" w:hAnsi="Times New Roman" w:cs="Times New Roman"/>
          <w:sz w:val="24"/>
          <w:szCs w:val="24"/>
        </w:rPr>
        <w:t>а использование инфраструктуры)</w:t>
      </w:r>
      <w:r w:rsidRPr="00676596">
        <w:rPr>
          <w:rFonts w:ascii="Times New Roman" w:eastAsia="MS Mincho" w:hAnsi="Times New Roman" w:cs="Times New Roman"/>
          <w:sz w:val="24"/>
          <w:szCs w:val="24"/>
        </w:rPr>
        <w:t xml:space="preserve"> в ожидании выгрузки обеспечивается Заказчиком. </w:t>
      </w:r>
    </w:p>
    <w:p w:rsidR="00505CFE" w:rsidRPr="00676596" w:rsidRDefault="00505CFE" w:rsidP="00895991">
      <w:pPr>
        <w:pStyle w:val="a7"/>
        <w:numPr>
          <w:ilvl w:val="2"/>
          <w:numId w:val="1"/>
        </w:numPr>
        <w:tabs>
          <w:tab w:val="left" w:pos="0"/>
          <w:tab w:val="center" w:pos="1080"/>
        </w:tabs>
        <w:autoSpaceDE w:val="0"/>
        <w:autoSpaceDN w:val="0"/>
        <w:adjustRightInd w:val="0"/>
        <w:spacing w:after="0" w:line="280" w:lineRule="exact"/>
        <w:ind w:left="0" w:right="54" w:firstLine="709"/>
        <w:jc w:val="both"/>
        <w:rPr>
          <w:rFonts w:ascii="Times New Roman" w:hAnsi="Times New Roman" w:cs="Times New Roman"/>
          <w:sz w:val="24"/>
          <w:szCs w:val="24"/>
        </w:rPr>
      </w:pPr>
      <w:r w:rsidRPr="00676596">
        <w:rPr>
          <w:rFonts w:ascii="Times New Roman" w:eastAsia="MS Mincho" w:hAnsi="Times New Roman" w:cs="Times New Roman"/>
          <w:sz w:val="24"/>
          <w:szCs w:val="24"/>
        </w:rPr>
        <w:t>Обеспечивать таможенное оформление импортных и экспортных грузов.</w:t>
      </w:r>
    </w:p>
    <w:p w:rsidR="00166FEC" w:rsidRPr="00676596" w:rsidRDefault="00505CFE" w:rsidP="00895991">
      <w:pPr>
        <w:pStyle w:val="a7"/>
        <w:numPr>
          <w:ilvl w:val="2"/>
          <w:numId w:val="1"/>
        </w:numPr>
        <w:tabs>
          <w:tab w:val="left" w:pos="0"/>
          <w:tab w:val="center" w:pos="1080"/>
        </w:tabs>
        <w:autoSpaceDE w:val="0"/>
        <w:autoSpaceDN w:val="0"/>
        <w:adjustRightInd w:val="0"/>
        <w:spacing w:after="0" w:line="280" w:lineRule="exact"/>
        <w:ind w:left="0" w:right="54" w:firstLine="709"/>
        <w:jc w:val="both"/>
        <w:rPr>
          <w:rFonts w:ascii="Times New Roman" w:hAnsi="Times New Roman" w:cs="Times New Roman"/>
          <w:sz w:val="24"/>
          <w:szCs w:val="24"/>
        </w:rPr>
      </w:pPr>
      <w:r w:rsidRPr="00676596">
        <w:rPr>
          <w:rFonts w:ascii="Times New Roman" w:eastAsia="MS Mincho" w:hAnsi="Times New Roman" w:cs="Times New Roman"/>
          <w:sz w:val="24"/>
          <w:szCs w:val="24"/>
        </w:rPr>
        <w:t xml:space="preserve">При необходимости выдать Исполнителю доверенность на представление </w:t>
      </w:r>
      <w:r w:rsidR="007A181F">
        <w:rPr>
          <w:rFonts w:ascii="Times New Roman" w:eastAsia="MS Mincho" w:hAnsi="Times New Roman" w:cs="Times New Roman"/>
          <w:sz w:val="24"/>
          <w:szCs w:val="24"/>
        </w:rPr>
        <w:t xml:space="preserve">своих </w:t>
      </w:r>
      <w:r w:rsidRPr="00676596">
        <w:rPr>
          <w:rFonts w:ascii="Times New Roman" w:eastAsia="MS Mincho" w:hAnsi="Times New Roman" w:cs="Times New Roman"/>
          <w:sz w:val="24"/>
          <w:szCs w:val="24"/>
        </w:rPr>
        <w:t>интересов и совершение юридически значимых действий, относящихся к перевозке грузов.</w:t>
      </w:r>
    </w:p>
    <w:p w:rsidR="0043210B" w:rsidRPr="00676596" w:rsidRDefault="0043210B" w:rsidP="00895991">
      <w:pPr>
        <w:pStyle w:val="a7"/>
        <w:numPr>
          <w:ilvl w:val="0"/>
          <w:numId w:val="1"/>
        </w:numPr>
        <w:tabs>
          <w:tab w:val="left" w:pos="0"/>
          <w:tab w:val="center" w:pos="1080"/>
        </w:tabs>
        <w:autoSpaceDE w:val="0"/>
        <w:autoSpaceDN w:val="0"/>
        <w:adjustRightInd w:val="0"/>
        <w:spacing w:after="0" w:line="280" w:lineRule="exact"/>
        <w:ind w:left="0" w:right="54" w:firstLine="709"/>
        <w:jc w:val="center"/>
        <w:rPr>
          <w:rStyle w:val="FontStyle21"/>
          <w:b w:val="0"/>
          <w:bCs w:val="0"/>
          <w:sz w:val="24"/>
          <w:szCs w:val="24"/>
        </w:rPr>
      </w:pPr>
      <w:r w:rsidRPr="00676596">
        <w:rPr>
          <w:rStyle w:val="FontStyle21"/>
          <w:sz w:val="24"/>
          <w:szCs w:val="24"/>
        </w:rPr>
        <w:t>Сто</w:t>
      </w:r>
      <w:r w:rsidR="007A181F">
        <w:rPr>
          <w:rStyle w:val="FontStyle21"/>
          <w:sz w:val="24"/>
          <w:szCs w:val="24"/>
        </w:rPr>
        <w:t>имость услуг и порядок расчетов</w:t>
      </w:r>
    </w:p>
    <w:p w:rsidR="007474FC" w:rsidRPr="00676596" w:rsidRDefault="007474FC" w:rsidP="00895991">
      <w:pPr>
        <w:pStyle w:val="a7"/>
        <w:tabs>
          <w:tab w:val="left" w:pos="0"/>
          <w:tab w:val="center" w:pos="1080"/>
        </w:tabs>
        <w:autoSpaceDE w:val="0"/>
        <w:autoSpaceDN w:val="0"/>
        <w:adjustRightInd w:val="0"/>
        <w:spacing w:after="0" w:line="280" w:lineRule="exact"/>
        <w:ind w:left="426" w:right="54" w:firstLine="709"/>
        <w:rPr>
          <w:rStyle w:val="FontStyle21"/>
          <w:b w:val="0"/>
          <w:bCs w:val="0"/>
          <w:sz w:val="24"/>
          <w:szCs w:val="24"/>
        </w:rPr>
      </w:pPr>
    </w:p>
    <w:p w:rsidR="00505CFE" w:rsidRPr="00676596" w:rsidRDefault="00505CFE" w:rsidP="00895991">
      <w:pPr>
        <w:pStyle w:val="Style10"/>
        <w:widowControl/>
        <w:numPr>
          <w:ilvl w:val="1"/>
          <w:numId w:val="1"/>
        </w:numPr>
        <w:tabs>
          <w:tab w:val="left" w:pos="0"/>
          <w:tab w:val="left" w:pos="360"/>
          <w:tab w:val="center" w:pos="1080"/>
        </w:tabs>
        <w:spacing w:line="280" w:lineRule="exact"/>
        <w:ind w:left="0" w:right="54" w:firstLine="709"/>
      </w:pPr>
      <w:r w:rsidRPr="00676596">
        <w:t xml:space="preserve">Стоимость единицы услуг определяется в соответствии с Протоколом согласования договорных цен на услуги (Приложение №1), являющимся </w:t>
      </w:r>
      <w:r w:rsidR="00E76515" w:rsidRPr="00676596">
        <w:t>неотъемлемой частью настоящего Д</w:t>
      </w:r>
      <w:r w:rsidRPr="00676596">
        <w:t>оговора.</w:t>
      </w:r>
    </w:p>
    <w:p w:rsidR="006A01E9" w:rsidRPr="00676596" w:rsidRDefault="00F54475" w:rsidP="00895991">
      <w:pPr>
        <w:pStyle w:val="Style10"/>
        <w:widowControl/>
        <w:numPr>
          <w:ilvl w:val="1"/>
          <w:numId w:val="1"/>
        </w:numPr>
        <w:tabs>
          <w:tab w:val="left" w:pos="0"/>
          <w:tab w:val="left" w:pos="360"/>
          <w:tab w:val="center" w:pos="1080"/>
        </w:tabs>
        <w:spacing w:line="280" w:lineRule="exact"/>
        <w:ind w:left="0" w:right="54" w:firstLine="709"/>
      </w:pPr>
      <w:r>
        <w:t xml:space="preserve"> </w:t>
      </w:r>
      <w:r w:rsidR="006A01E9" w:rsidRPr="00676596">
        <w:t>Исполнитель выставляет Заказчику счет на предварительную оплату в течение</w:t>
      </w:r>
      <w:r w:rsidR="00CF4404" w:rsidRPr="00676596">
        <w:t xml:space="preserve"> 1</w:t>
      </w:r>
      <w:r w:rsidR="006A01E9" w:rsidRPr="00676596">
        <w:t xml:space="preserve"> (</w:t>
      </w:r>
      <w:r w:rsidR="00CF4404" w:rsidRPr="00676596">
        <w:t>одного</w:t>
      </w:r>
      <w:r w:rsidR="006A01E9" w:rsidRPr="00676596">
        <w:t xml:space="preserve">) </w:t>
      </w:r>
      <w:r w:rsidR="00CF4404" w:rsidRPr="00676596">
        <w:t xml:space="preserve">рабочего </w:t>
      </w:r>
      <w:r w:rsidR="006A01E9" w:rsidRPr="00676596">
        <w:t>дн</w:t>
      </w:r>
      <w:r w:rsidR="00CF4404" w:rsidRPr="00676596">
        <w:t>я</w:t>
      </w:r>
      <w:r w:rsidR="006A01E9" w:rsidRPr="00676596">
        <w:t xml:space="preserve"> с момента</w:t>
      </w:r>
      <w:r w:rsidR="00CF4404" w:rsidRPr="00676596">
        <w:t xml:space="preserve"> согласования </w:t>
      </w:r>
      <w:r w:rsidR="007A181F">
        <w:t>Заказа</w:t>
      </w:r>
      <w:r w:rsidR="00CF4404" w:rsidRPr="00676596">
        <w:t xml:space="preserve"> Исполнителем. Счет формируется в соответствии с Заказом.</w:t>
      </w:r>
    </w:p>
    <w:p w:rsidR="00CA34FB" w:rsidRPr="00676596" w:rsidRDefault="00F54475" w:rsidP="00895991">
      <w:pPr>
        <w:pStyle w:val="Style10"/>
        <w:widowControl/>
        <w:numPr>
          <w:ilvl w:val="1"/>
          <w:numId w:val="1"/>
        </w:numPr>
        <w:tabs>
          <w:tab w:val="left" w:pos="0"/>
          <w:tab w:val="left" w:pos="360"/>
          <w:tab w:val="center" w:pos="1080"/>
        </w:tabs>
        <w:spacing w:line="280" w:lineRule="exact"/>
        <w:ind w:left="0" w:right="54" w:firstLine="709"/>
      </w:pPr>
      <w:r>
        <w:t xml:space="preserve"> </w:t>
      </w:r>
      <w:r w:rsidR="00507120" w:rsidRPr="00676596">
        <w:t>Оплата услуг Исполнителя производится Заказчиком на условиях 100% предварительной оплаты путем перечисления денежных средств на расчетный счет Исполнителя, указанный в Приложении № 5 настоящего Договора</w:t>
      </w:r>
      <w:r w:rsidR="007A181F">
        <w:t>,</w:t>
      </w:r>
      <w:r w:rsidR="00D626BF" w:rsidRPr="00676596">
        <w:t xml:space="preserve"> или на единый </w:t>
      </w:r>
      <w:r w:rsidR="00CD1D4D" w:rsidRPr="00676596">
        <w:t xml:space="preserve">лицевой </w:t>
      </w:r>
      <w:r w:rsidR="00D626BF" w:rsidRPr="00676596">
        <w:t xml:space="preserve">счет </w:t>
      </w:r>
      <w:r w:rsidR="00CD1D4D" w:rsidRPr="00676596">
        <w:t xml:space="preserve">Заказчика </w:t>
      </w:r>
      <w:r w:rsidR="00D626BF" w:rsidRPr="00676596">
        <w:t xml:space="preserve">(далее - ЕЛС) </w:t>
      </w:r>
      <w:r w:rsidR="00507120" w:rsidRPr="00676596">
        <w:t xml:space="preserve">не позднее, чем за </w:t>
      </w:r>
      <w:r w:rsidR="00F6384D" w:rsidRPr="00676596">
        <w:t>2</w:t>
      </w:r>
      <w:r w:rsidR="00507120" w:rsidRPr="00676596">
        <w:t xml:space="preserve"> (</w:t>
      </w:r>
      <w:r w:rsidR="00F6384D" w:rsidRPr="00676596">
        <w:t>два</w:t>
      </w:r>
      <w:r w:rsidR="00507120" w:rsidRPr="00676596">
        <w:t>) календарных дня до даты начал</w:t>
      </w:r>
      <w:r w:rsidR="00E76515" w:rsidRPr="00676596">
        <w:t>а оказания услуг по настоящему Д</w:t>
      </w:r>
      <w:r w:rsidR="00507120" w:rsidRPr="00676596">
        <w:t xml:space="preserve">оговору. Заказчик обязан обеспечить наличие на расчетном счете Исполнителя </w:t>
      </w:r>
      <w:r w:rsidR="00347DE9" w:rsidRPr="00676596">
        <w:t xml:space="preserve">или </w:t>
      </w:r>
      <w:r w:rsidR="00CD1D4D" w:rsidRPr="00676596">
        <w:t xml:space="preserve">ЕЛС Заказчика </w:t>
      </w:r>
      <w:r w:rsidR="00507120" w:rsidRPr="00676596">
        <w:t xml:space="preserve">денежных средств </w:t>
      </w:r>
      <w:r w:rsidR="00D903C8" w:rsidRPr="00676596">
        <w:t>в сумме,</w:t>
      </w:r>
      <w:r>
        <w:t xml:space="preserve"> достаточной</w:t>
      </w:r>
      <w:r w:rsidR="00507120" w:rsidRPr="00676596">
        <w:t xml:space="preserve"> для осуществления расчетов с Исполнителем по Заказам Заказчика</w:t>
      </w:r>
      <w:r w:rsidR="00CA34FB" w:rsidRPr="00676596">
        <w:t>.</w:t>
      </w:r>
    </w:p>
    <w:p w:rsidR="00C953E1" w:rsidRDefault="00F54475" w:rsidP="00895991">
      <w:pPr>
        <w:pStyle w:val="Style10"/>
        <w:widowControl/>
        <w:numPr>
          <w:ilvl w:val="1"/>
          <w:numId w:val="1"/>
        </w:numPr>
        <w:tabs>
          <w:tab w:val="left" w:pos="0"/>
          <w:tab w:val="left" w:pos="360"/>
          <w:tab w:val="center" w:pos="1080"/>
        </w:tabs>
        <w:spacing w:line="280" w:lineRule="exact"/>
        <w:ind w:left="0" w:right="54" w:firstLine="709"/>
      </w:pPr>
      <w:r>
        <w:t xml:space="preserve"> </w:t>
      </w:r>
      <w:r w:rsidR="00CA34FB" w:rsidRPr="00676596">
        <w:t>Моментом исполнения Заказчиком обязательств по оплате по настоящему договору считается момент поступления денежных средств на расчетный счет Исполнителя</w:t>
      </w:r>
      <w:r w:rsidR="00C953E1">
        <w:t xml:space="preserve">, </w:t>
      </w:r>
      <w:r w:rsidR="00C953E1" w:rsidRPr="00676596">
        <w:t>указанный в Приложении № 5 настоящего Договора</w:t>
      </w:r>
      <w:r w:rsidR="00C953E1">
        <w:t xml:space="preserve"> или на ЕЛС </w:t>
      </w:r>
      <w:r w:rsidR="00C953E1" w:rsidRPr="00676596">
        <w:t>Заказчика</w:t>
      </w:r>
      <w:r w:rsidR="00C953E1">
        <w:t xml:space="preserve">. </w:t>
      </w:r>
    </w:p>
    <w:p w:rsidR="003F6529" w:rsidRDefault="00C953E1" w:rsidP="00895991">
      <w:pPr>
        <w:pStyle w:val="Style10"/>
        <w:widowControl/>
        <w:numPr>
          <w:ilvl w:val="1"/>
          <w:numId w:val="1"/>
        </w:numPr>
        <w:tabs>
          <w:tab w:val="left" w:pos="0"/>
          <w:tab w:val="left" w:pos="360"/>
          <w:tab w:val="center" w:pos="1080"/>
        </w:tabs>
        <w:spacing w:line="280" w:lineRule="exact"/>
        <w:ind w:left="0" w:right="54" w:firstLine="709"/>
      </w:pPr>
      <w:r>
        <w:lastRenderedPageBreak/>
        <w:t xml:space="preserve"> </w:t>
      </w:r>
      <w:r w:rsidR="003F6529" w:rsidRPr="00676596">
        <w:t xml:space="preserve">Исполнитель сверяет сумму заявленного Заказа с </w:t>
      </w:r>
      <w:r w:rsidR="00CC2CA9" w:rsidRPr="00676596">
        <w:t>суммой предоплаты Заказчика</w:t>
      </w:r>
      <w:r w:rsidR="000100E6">
        <w:t xml:space="preserve"> и</w:t>
      </w:r>
      <w:r w:rsidR="003F6529" w:rsidRPr="00676596">
        <w:t xml:space="preserve"> в случае недостаточности денежных средств Заказчика для осуществления взаиморасчетов с Исполнителем согла</w:t>
      </w:r>
      <w:r w:rsidR="00F54475">
        <w:t>сно условий п. 4.3</w:t>
      </w:r>
      <w:r w:rsidR="00E76515" w:rsidRPr="00676596">
        <w:t>. настоящего Д</w:t>
      </w:r>
      <w:r w:rsidR="003F6529" w:rsidRPr="00676596">
        <w:t>оговора, информирует Заказчика о размере остатка денежны</w:t>
      </w:r>
      <w:r w:rsidR="00F54475">
        <w:t>х средств и необходимости внесения дополнительных денежных средств</w:t>
      </w:r>
      <w:r w:rsidR="003F6529" w:rsidRPr="00676596">
        <w:t xml:space="preserve"> в размере, достаточном для осуществления расчетов. До момента поступления на расчетный счет </w:t>
      </w:r>
      <w:r w:rsidR="00CC2CA9" w:rsidRPr="00676596">
        <w:t>Исполнителя</w:t>
      </w:r>
      <w:r w:rsidR="00174074" w:rsidRPr="00676596">
        <w:t>, либо на ЕЛС Заказчика</w:t>
      </w:r>
      <w:r w:rsidR="003F6529" w:rsidRPr="00676596">
        <w:t xml:space="preserve"> денежных средств в размере, достаточном для осуществления расчетов с Исполнителем, Исполнитель вправе приостановит</w:t>
      </w:r>
      <w:r w:rsidR="00E76515" w:rsidRPr="00676596">
        <w:t>ь оказание услуг по настоящему Д</w:t>
      </w:r>
      <w:r w:rsidR="003F6529" w:rsidRPr="00676596">
        <w:t>оговору.</w:t>
      </w:r>
    </w:p>
    <w:p w:rsidR="00CE2E9C" w:rsidRPr="00E02C2A" w:rsidRDefault="00F54475" w:rsidP="00C953E1">
      <w:pPr>
        <w:pStyle w:val="Style10"/>
        <w:widowControl/>
        <w:numPr>
          <w:ilvl w:val="1"/>
          <w:numId w:val="1"/>
        </w:numPr>
        <w:tabs>
          <w:tab w:val="left" w:pos="0"/>
          <w:tab w:val="left" w:pos="360"/>
          <w:tab w:val="center" w:pos="1080"/>
        </w:tabs>
        <w:spacing w:line="280" w:lineRule="exact"/>
        <w:ind w:left="0" w:right="54" w:firstLine="709"/>
      </w:pPr>
      <w:r>
        <w:t xml:space="preserve"> </w:t>
      </w:r>
      <w:r w:rsidR="003F6529" w:rsidRPr="00E02C2A">
        <w:t>В случае если фактически оказанные по Заказу услуги выполнены на сумму большую, чем сумма перечисленной Исполнителю предоплаты, Заказчик обязан в течение 3 (трех) банковских дней</w:t>
      </w:r>
      <w:r w:rsidR="00B62CF7" w:rsidRPr="00E02C2A">
        <w:t>, но в любом случае не позднее последнего дня отчетного месяца,</w:t>
      </w:r>
      <w:r w:rsidR="003F6529" w:rsidRPr="00E02C2A">
        <w:t xml:space="preserve"> оплатить фактически оказанные услуги путём перечисления в полном объеме денежных средств на расчётный счёт Исполнителя, указанный в Приложении № 5  настоящего Договора.</w:t>
      </w:r>
    </w:p>
    <w:p w:rsidR="009478DF" w:rsidRDefault="00F54475" w:rsidP="00C953E1">
      <w:pPr>
        <w:pStyle w:val="Style10"/>
        <w:widowControl/>
        <w:numPr>
          <w:ilvl w:val="1"/>
          <w:numId w:val="1"/>
        </w:numPr>
        <w:tabs>
          <w:tab w:val="left" w:pos="0"/>
          <w:tab w:val="left" w:pos="360"/>
          <w:tab w:val="center" w:pos="1080"/>
        </w:tabs>
        <w:spacing w:line="280" w:lineRule="exact"/>
        <w:ind w:left="0" w:right="54" w:firstLine="709"/>
      </w:pPr>
      <w:r>
        <w:t xml:space="preserve"> </w:t>
      </w:r>
      <w:r w:rsidR="009478DF" w:rsidRPr="00C953E1">
        <w:t>Исполнитель не позднее 5 (пяти) рабочих дней со дня оказания услуг выст</w:t>
      </w:r>
      <w:r w:rsidR="00D903C8" w:rsidRPr="00C953E1">
        <w:t>авляет Заказчику счета-фактуры з</w:t>
      </w:r>
      <w:r w:rsidR="009478DF" w:rsidRPr="00C953E1">
        <w:t>а оказанные услуги, а также авансовые счета-фактуры в течение 5 (пяти) календарных дней, считая со дня получения сумм оплаты, частичной оплаты в счет предстоящего оказания услуг.</w:t>
      </w:r>
    </w:p>
    <w:p w:rsidR="009478DF" w:rsidRPr="002F3341" w:rsidRDefault="00E02C2A" w:rsidP="002F3341">
      <w:pPr>
        <w:pStyle w:val="Style10"/>
        <w:widowControl/>
        <w:numPr>
          <w:ilvl w:val="1"/>
          <w:numId w:val="1"/>
        </w:numPr>
        <w:tabs>
          <w:tab w:val="left" w:pos="0"/>
          <w:tab w:val="left" w:pos="360"/>
          <w:tab w:val="center" w:pos="1080"/>
        </w:tabs>
        <w:spacing w:line="280" w:lineRule="exact"/>
        <w:ind w:left="0" w:right="54" w:firstLine="709"/>
      </w:pPr>
      <w:r>
        <w:t xml:space="preserve"> </w:t>
      </w:r>
      <w:r w:rsidR="00E76515" w:rsidRPr="002F3341">
        <w:t>Стоимость услуг по настоящему Д</w:t>
      </w:r>
      <w:r w:rsidR="009478DF" w:rsidRPr="002F3341">
        <w:t>оговору может быть изменена Исполнителем в одностороннем порядке. Изменение стоимости услуг производится по истечении 10 (десяти) календарных дней с даты письменного уведомления Исполнителем Заказчика об одностороннем изменении стоимости услуг. Датой уведомл</w:t>
      </w:r>
      <w:r w:rsidR="00E76515" w:rsidRPr="002F3341">
        <w:t>ения в целях настоящего пункта Д</w:t>
      </w:r>
      <w:r w:rsidR="009478DF" w:rsidRPr="002F3341">
        <w:t xml:space="preserve">оговора признается: </w:t>
      </w:r>
    </w:p>
    <w:p w:rsidR="009478DF" w:rsidRPr="00676596" w:rsidRDefault="009478DF" w:rsidP="00895991">
      <w:pPr>
        <w:pStyle w:val="a5"/>
        <w:spacing w:after="0" w:line="280" w:lineRule="exact"/>
        <w:ind w:left="0" w:right="54" w:firstLine="709"/>
        <w:jc w:val="both"/>
        <w:rPr>
          <w:sz w:val="24"/>
          <w:szCs w:val="24"/>
          <w:lang w:val="ru-RU"/>
        </w:rPr>
      </w:pPr>
      <w:r w:rsidRPr="00676596">
        <w:rPr>
          <w:sz w:val="24"/>
          <w:szCs w:val="24"/>
          <w:lang w:val="ru-RU"/>
        </w:rPr>
        <w:t>-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по адресу места нахождения (места жительства) Заказчика, ука</w:t>
      </w:r>
      <w:r w:rsidR="00E76515" w:rsidRPr="00676596">
        <w:rPr>
          <w:sz w:val="24"/>
          <w:szCs w:val="24"/>
          <w:lang w:val="ru-RU"/>
        </w:rPr>
        <w:t xml:space="preserve">занному в разделе </w:t>
      </w:r>
      <w:r w:rsidR="005250DC" w:rsidRPr="00676596">
        <w:rPr>
          <w:sz w:val="24"/>
          <w:szCs w:val="24"/>
          <w:lang w:val="ru-RU"/>
        </w:rPr>
        <w:t xml:space="preserve">14 </w:t>
      </w:r>
      <w:r w:rsidR="00E76515" w:rsidRPr="00676596">
        <w:rPr>
          <w:sz w:val="24"/>
          <w:szCs w:val="24"/>
          <w:lang w:val="ru-RU"/>
        </w:rPr>
        <w:t>настоящего Д</w:t>
      </w:r>
      <w:r w:rsidRPr="00676596">
        <w:rPr>
          <w:sz w:val="24"/>
          <w:szCs w:val="24"/>
          <w:lang w:val="ru-RU"/>
        </w:rPr>
        <w:t>оговора;</w:t>
      </w:r>
    </w:p>
    <w:p w:rsidR="009478DF" w:rsidRPr="00676596" w:rsidRDefault="009478DF" w:rsidP="00895991">
      <w:pPr>
        <w:pStyle w:val="a5"/>
        <w:spacing w:after="0" w:line="280" w:lineRule="exact"/>
        <w:ind w:left="0" w:right="54" w:firstLine="709"/>
        <w:jc w:val="both"/>
        <w:rPr>
          <w:sz w:val="24"/>
          <w:szCs w:val="24"/>
          <w:lang w:val="ru-RU"/>
        </w:rPr>
      </w:pPr>
      <w:r w:rsidRPr="00676596">
        <w:rPr>
          <w:sz w:val="24"/>
          <w:szCs w:val="24"/>
          <w:lang w:val="ru-RU"/>
        </w:rPr>
        <w:t>- дата вручения такого уведомления под расписку уполномоченному лицу Заказчика;</w:t>
      </w:r>
    </w:p>
    <w:p w:rsidR="002F3341" w:rsidRPr="00676596" w:rsidRDefault="009478DF" w:rsidP="002F3341">
      <w:pPr>
        <w:pStyle w:val="a5"/>
        <w:spacing w:after="0" w:line="280" w:lineRule="exact"/>
        <w:ind w:left="0" w:right="54" w:firstLine="709"/>
        <w:jc w:val="both"/>
        <w:rPr>
          <w:sz w:val="24"/>
          <w:szCs w:val="24"/>
          <w:lang w:val="ru-RU"/>
        </w:rPr>
      </w:pPr>
      <w:r w:rsidRPr="00676596">
        <w:rPr>
          <w:sz w:val="24"/>
          <w:szCs w:val="24"/>
          <w:lang w:val="ru-RU"/>
        </w:rPr>
        <w:t>- дата фактического получения Заказчиком уведомления, направленного Исполнителем регистрируемым почтовым отправлением.</w:t>
      </w:r>
      <w:r w:rsidR="00ED6FA2" w:rsidRPr="00676596">
        <w:rPr>
          <w:sz w:val="24"/>
          <w:szCs w:val="24"/>
          <w:lang w:val="ru-RU"/>
        </w:rPr>
        <w:t xml:space="preserve"> </w:t>
      </w:r>
    </w:p>
    <w:p w:rsidR="00CE670B" w:rsidRPr="00676596" w:rsidRDefault="002F3341" w:rsidP="00895991">
      <w:pPr>
        <w:pStyle w:val="a5"/>
        <w:spacing w:after="0" w:line="280" w:lineRule="exact"/>
        <w:ind w:left="0" w:right="54" w:firstLine="709"/>
        <w:jc w:val="both"/>
        <w:rPr>
          <w:sz w:val="24"/>
          <w:szCs w:val="24"/>
          <w:lang w:val="ru-RU"/>
        </w:rPr>
      </w:pPr>
      <w:r>
        <w:rPr>
          <w:sz w:val="24"/>
          <w:szCs w:val="24"/>
          <w:lang w:val="ru-RU"/>
        </w:rPr>
        <w:t>4.9</w:t>
      </w:r>
      <w:r w:rsidR="009469F4" w:rsidRPr="00676596">
        <w:rPr>
          <w:sz w:val="24"/>
          <w:szCs w:val="24"/>
          <w:lang w:val="ru-RU"/>
        </w:rPr>
        <w:t xml:space="preserve">. </w:t>
      </w:r>
      <w:r w:rsidR="00ED6FA2" w:rsidRPr="00676596">
        <w:rPr>
          <w:sz w:val="24"/>
          <w:szCs w:val="24"/>
          <w:lang w:val="ru-RU"/>
        </w:rPr>
        <w:t xml:space="preserve">Заказчик </w:t>
      </w:r>
      <w:r w:rsidR="009478DF" w:rsidRPr="00676596">
        <w:rPr>
          <w:sz w:val="24"/>
          <w:szCs w:val="24"/>
          <w:lang w:val="ru-RU"/>
        </w:rPr>
        <w:t>вправе отозвать Заказ, направленный Исполнителю в соотве</w:t>
      </w:r>
      <w:r w:rsidR="00E76515" w:rsidRPr="00676596">
        <w:rPr>
          <w:sz w:val="24"/>
          <w:szCs w:val="24"/>
          <w:lang w:val="ru-RU"/>
        </w:rPr>
        <w:t>тствии с разделом 2 настоящего Д</w:t>
      </w:r>
      <w:r w:rsidR="009478DF" w:rsidRPr="00676596">
        <w:rPr>
          <w:sz w:val="24"/>
          <w:szCs w:val="24"/>
          <w:lang w:val="ru-RU"/>
        </w:rPr>
        <w:t xml:space="preserve">оговора. </w:t>
      </w:r>
      <w:r w:rsidR="00CE670B" w:rsidRPr="00676596">
        <w:rPr>
          <w:sz w:val="24"/>
          <w:szCs w:val="24"/>
          <w:lang w:val="ru-RU"/>
        </w:rPr>
        <w:t>При этом Заказчик обязан в течение 3 (трех) банковских дней с даты выставления Исполнителем счёта в полном объёме оплатить</w:t>
      </w:r>
      <w:r w:rsidR="00A82295">
        <w:rPr>
          <w:sz w:val="24"/>
          <w:szCs w:val="24"/>
          <w:lang w:val="ru-RU"/>
        </w:rPr>
        <w:t xml:space="preserve"> документально</w:t>
      </w:r>
      <w:r w:rsidR="0023370A">
        <w:rPr>
          <w:sz w:val="24"/>
          <w:szCs w:val="24"/>
          <w:lang w:val="ru-RU"/>
        </w:rPr>
        <w:t xml:space="preserve"> подтвержденные</w:t>
      </w:r>
      <w:r w:rsidR="0023370A" w:rsidRPr="00676596">
        <w:rPr>
          <w:sz w:val="24"/>
          <w:szCs w:val="24"/>
          <w:lang w:val="ru-RU"/>
        </w:rPr>
        <w:t xml:space="preserve"> расходы</w:t>
      </w:r>
      <w:r w:rsidR="00E02C2A">
        <w:rPr>
          <w:sz w:val="24"/>
          <w:szCs w:val="24"/>
          <w:lang w:val="ru-RU"/>
        </w:rPr>
        <w:t>,</w:t>
      </w:r>
      <w:r w:rsidR="0023370A" w:rsidRPr="00676596">
        <w:rPr>
          <w:sz w:val="24"/>
          <w:szCs w:val="24"/>
          <w:lang w:val="ru-RU"/>
        </w:rPr>
        <w:t xml:space="preserve"> </w:t>
      </w:r>
      <w:r w:rsidR="00CE670B" w:rsidRPr="00676596">
        <w:rPr>
          <w:sz w:val="24"/>
          <w:szCs w:val="24"/>
          <w:lang w:val="ru-RU"/>
        </w:rPr>
        <w:t>понесённые Исполнителем, связанные с исполнением направленного Заказчиком Заказа, путём перечисления денежных средств на расчётный счёт Исполнителя</w:t>
      </w:r>
      <w:r w:rsidR="000100E6" w:rsidRPr="00E02C2A">
        <w:rPr>
          <w:sz w:val="24"/>
          <w:szCs w:val="24"/>
          <w:lang w:val="ru-RU"/>
        </w:rPr>
        <w:t>,</w:t>
      </w:r>
      <w:r w:rsidR="00CE670B" w:rsidRPr="00E02C2A">
        <w:rPr>
          <w:sz w:val="24"/>
          <w:szCs w:val="24"/>
          <w:lang w:val="ru-RU"/>
        </w:rPr>
        <w:t xml:space="preserve"> </w:t>
      </w:r>
      <w:r w:rsidR="00A82295" w:rsidRPr="00E02C2A">
        <w:rPr>
          <w:sz w:val="24"/>
          <w:szCs w:val="24"/>
          <w:lang w:val="ru-RU"/>
        </w:rPr>
        <w:t xml:space="preserve">указанный в Приложении № 5 </w:t>
      </w:r>
      <w:r w:rsidR="00CE670B" w:rsidRPr="00E02C2A">
        <w:rPr>
          <w:sz w:val="24"/>
          <w:szCs w:val="24"/>
          <w:lang w:val="ru-RU"/>
        </w:rPr>
        <w:t>настоящего Договора.</w:t>
      </w:r>
    </w:p>
    <w:p w:rsidR="00930E00" w:rsidRPr="00676596" w:rsidRDefault="00930E00" w:rsidP="00895991">
      <w:pPr>
        <w:autoSpaceDE w:val="0"/>
        <w:autoSpaceDN w:val="0"/>
        <w:adjustRightInd w:val="0"/>
        <w:spacing w:line="280" w:lineRule="exact"/>
        <w:ind w:firstLine="709"/>
        <w:jc w:val="both"/>
        <w:rPr>
          <w:rStyle w:val="FontStyle22"/>
          <w:color w:val="FF0000"/>
          <w:sz w:val="24"/>
          <w:szCs w:val="24"/>
          <w:lang w:val="ru-RU"/>
        </w:rPr>
      </w:pPr>
    </w:p>
    <w:p w:rsidR="0043210B" w:rsidRPr="00676596" w:rsidRDefault="000100E6" w:rsidP="00895991">
      <w:pPr>
        <w:pStyle w:val="Style4"/>
        <w:widowControl/>
        <w:numPr>
          <w:ilvl w:val="0"/>
          <w:numId w:val="1"/>
        </w:numPr>
        <w:tabs>
          <w:tab w:val="left" w:pos="0"/>
          <w:tab w:val="decimal" w:pos="709"/>
          <w:tab w:val="left" w:pos="1276"/>
          <w:tab w:val="left" w:pos="1418"/>
        </w:tabs>
        <w:spacing w:line="280" w:lineRule="exact"/>
        <w:ind w:left="0" w:right="54" w:firstLine="709"/>
        <w:jc w:val="center"/>
        <w:rPr>
          <w:rStyle w:val="FontStyle21"/>
          <w:sz w:val="24"/>
          <w:szCs w:val="24"/>
        </w:rPr>
      </w:pPr>
      <w:r>
        <w:rPr>
          <w:rStyle w:val="FontStyle21"/>
          <w:sz w:val="24"/>
          <w:szCs w:val="24"/>
        </w:rPr>
        <w:t>Порядок сдачи и приемки услуг</w:t>
      </w:r>
    </w:p>
    <w:p w:rsidR="007474FC" w:rsidRPr="00676596" w:rsidRDefault="007474FC" w:rsidP="00895991">
      <w:pPr>
        <w:pStyle w:val="Style4"/>
        <w:widowControl/>
        <w:tabs>
          <w:tab w:val="left" w:pos="0"/>
          <w:tab w:val="decimal" w:pos="709"/>
          <w:tab w:val="left" w:pos="1276"/>
          <w:tab w:val="left" w:pos="1418"/>
        </w:tabs>
        <w:spacing w:line="280" w:lineRule="exact"/>
        <w:ind w:left="851" w:right="54" w:firstLine="709"/>
        <w:rPr>
          <w:rStyle w:val="FontStyle21"/>
          <w:sz w:val="24"/>
          <w:szCs w:val="24"/>
        </w:rPr>
      </w:pPr>
    </w:p>
    <w:p w:rsidR="00E45840" w:rsidRPr="00676596" w:rsidRDefault="00E02C2A"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651119" w:rsidRPr="00676596">
        <w:rPr>
          <w:bCs/>
          <w:sz w:val="24"/>
          <w:szCs w:val="24"/>
          <w:lang w:val="ru-RU"/>
        </w:rPr>
        <w:t>По факту выполненных работ</w:t>
      </w:r>
      <w:r w:rsidR="00FE1E6D" w:rsidRPr="00676596">
        <w:rPr>
          <w:bCs/>
          <w:sz w:val="24"/>
          <w:szCs w:val="24"/>
          <w:lang w:val="ru-RU"/>
        </w:rPr>
        <w:t xml:space="preserve"> течение 2</w:t>
      </w:r>
      <w:r w:rsidR="00E45840" w:rsidRPr="00676596">
        <w:rPr>
          <w:bCs/>
          <w:sz w:val="24"/>
          <w:szCs w:val="24"/>
          <w:lang w:val="ru-RU"/>
        </w:rPr>
        <w:t xml:space="preserve"> (</w:t>
      </w:r>
      <w:r w:rsidR="00FE1E6D" w:rsidRPr="00676596">
        <w:rPr>
          <w:bCs/>
          <w:sz w:val="24"/>
          <w:szCs w:val="24"/>
          <w:lang w:val="ru-RU"/>
        </w:rPr>
        <w:t>двух</w:t>
      </w:r>
      <w:r w:rsidR="00935A71" w:rsidRPr="00676596">
        <w:rPr>
          <w:bCs/>
          <w:sz w:val="24"/>
          <w:szCs w:val="24"/>
          <w:lang w:val="ru-RU"/>
        </w:rPr>
        <w:t xml:space="preserve">) рабочих дней, </w:t>
      </w:r>
      <w:r w:rsidR="00651119" w:rsidRPr="00676596">
        <w:rPr>
          <w:bCs/>
          <w:sz w:val="24"/>
          <w:szCs w:val="24"/>
          <w:lang w:val="ru-RU"/>
        </w:rPr>
        <w:t xml:space="preserve">но </w:t>
      </w:r>
      <w:r w:rsidR="00935A71" w:rsidRPr="00676596">
        <w:rPr>
          <w:bCs/>
          <w:sz w:val="24"/>
          <w:szCs w:val="24"/>
          <w:lang w:val="ru-RU"/>
        </w:rPr>
        <w:t xml:space="preserve">не позднее последнего числа месяца </w:t>
      </w:r>
      <w:r w:rsidR="00E45840" w:rsidRPr="00676596">
        <w:rPr>
          <w:bCs/>
          <w:sz w:val="24"/>
          <w:szCs w:val="24"/>
          <w:lang w:val="ru-RU"/>
        </w:rPr>
        <w:t xml:space="preserve">Исполнитель представляет Заказчику Акт сдачи-приемки оказанных услуг, составленный в двух экземплярах по форме Приложения № </w:t>
      </w:r>
      <w:r w:rsidR="001D4CB7" w:rsidRPr="00676596">
        <w:rPr>
          <w:bCs/>
          <w:sz w:val="24"/>
          <w:szCs w:val="24"/>
          <w:lang w:val="ru-RU"/>
        </w:rPr>
        <w:t>2</w:t>
      </w:r>
      <w:r w:rsidR="00896255" w:rsidRPr="00676596">
        <w:rPr>
          <w:bCs/>
          <w:sz w:val="24"/>
          <w:szCs w:val="24"/>
          <w:lang w:val="ru-RU"/>
        </w:rPr>
        <w:t>, являющего</w:t>
      </w:r>
      <w:r w:rsidR="00E45840" w:rsidRPr="00676596">
        <w:rPr>
          <w:bCs/>
          <w:sz w:val="24"/>
          <w:szCs w:val="24"/>
          <w:lang w:val="ru-RU"/>
        </w:rPr>
        <w:t xml:space="preserve">ся </w:t>
      </w:r>
      <w:r w:rsidR="00E76515" w:rsidRPr="00676596">
        <w:rPr>
          <w:bCs/>
          <w:sz w:val="24"/>
          <w:szCs w:val="24"/>
          <w:lang w:val="ru-RU"/>
        </w:rPr>
        <w:t>неотъемлемой частью настоящего Д</w:t>
      </w:r>
      <w:r w:rsidR="00E45840" w:rsidRPr="00676596">
        <w:rPr>
          <w:bCs/>
          <w:sz w:val="24"/>
          <w:szCs w:val="24"/>
          <w:lang w:val="ru-RU"/>
        </w:rPr>
        <w:t xml:space="preserve">оговора. </w:t>
      </w:r>
    </w:p>
    <w:p w:rsidR="0043210B" w:rsidRPr="00676596" w:rsidRDefault="00E02C2A" w:rsidP="0071664F">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43210B" w:rsidRPr="00676596">
        <w:rPr>
          <w:bCs/>
          <w:sz w:val="24"/>
          <w:szCs w:val="24"/>
          <w:lang w:val="ru-RU"/>
        </w:rPr>
        <w:t>Акты сдачи-приемки оказанных услуг составляются на основании сведений, отраженных в вагонных листах, нарядах на сдельные (повременные</w:t>
      </w:r>
      <w:r w:rsidR="000100E6">
        <w:rPr>
          <w:bCs/>
          <w:sz w:val="24"/>
          <w:szCs w:val="24"/>
          <w:lang w:val="ru-RU"/>
        </w:rPr>
        <w:t>) работы</w:t>
      </w:r>
      <w:r w:rsidR="0043210B" w:rsidRPr="00676596">
        <w:rPr>
          <w:bCs/>
          <w:sz w:val="24"/>
          <w:szCs w:val="24"/>
          <w:lang w:val="ru-RU"/>
        </w:rPr>
        <w:t xml:space="preserve"> формы </w:t>
      </w:r>
      <w:r w:rsidR="000100E6">
        <w:rPr>
          <w:bCs/>
          <w:sz w:val="24"/>
          <w:szCs w:val="24"/>
          <w:lang w:val="ru-RU"/>
        </w:rPr>
        <w:br/>
      </w:r>
      <w:r w:rsidR="0043210B" w:rsidRPr="00676596">
        <w:rPr>
          <w:bCs/>
          <w:sz w:val="24"/>
          <w:szCs w:val="24"/>
          <w:lang w:val="ru-RU"/>
        </w:rPr>
        <w:t>ФТУ-14, п</w:t>
      </w:r>
      <w:r w:rsidR="0071664F">
        <w:rPr>
          <w:bCs/>
          <w:sz w:val="24"/>
          <w:szCs w:val="24"/>
          <w:lang w:val="ru-RU"/>
        </w:rPr>
        <w:t>риемо-сдаточных актах формы КЭУ–</w:t>
      </w:r>
      <w:r w:rsidR="0043210B" w:rsidRPr="00676596">
        <w:rPr>
          <w:bCs/>
          <w:sz w:val="24"/>
          <w:szCs w:val="24"/>
          <w:lang w:val="ru-RU"/>
        </w:rPr>
        <w:t xml:space="preserve">16, транспортных накладных, </w:t>
      </w:r>
      <w:r w:rsidR="00602CED" w:rsidRPr="00676596">
        <w:rPr>
          <w:bCs/>
          <w:sz w:val="24"/>
          <w:szCs w:val="24"/>
          <w:lang w:val="ru-RU"/>
        </w:rPr>
        <w:t>складских квитанциях</w:t>
      </w:r>
      <w:r w:rsidR="0043210B" w:rsidRPr="00676596">
        <w:rPr>
          <w:bCs/>
          <w:sz w:val="24"/>
          <w:szCs w:val="24"/>
          <w:lang w:val="ru-RU"/>
        </w:rPr>
        <w:t>, актах общей формы и в иных первичных учетных документах, подписываемых уполномоченными лицами.</w:t>
      </w:r>
    </w:p>
    <w:p w:rsidR="00E45840" w:rsidRPr="00676596" w:rsidRDefault="00E02C2A" w:rsidP="0071664F">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sz w:val="24"/>
          <w:szCs w:val="24"/>
          <w:lang w:val="ru-RU"/>
        </w:rPr>
        <w:t xml:space="preserve"> </w:t>
      </w:r>
      <w:r w:rsidR="00E45840" w:rsidRPr="00676596">
        <w:rPr>
          <w:sz w:val="24"/>
          <w:szCs w:val="24"/>
          <w:lang w:val="ru-RU"/>
        </w:rPr>
        <w:t>Фактический объем оказанных услуг отражается в нарядах на сдельные (повременные</w:t>
      </w:r>
      <w:r w:rsidR="0071664F" w:rsidRPr="0071664F">
        <w:rPr>
          <w:sz w:val="24"/>
          <w:szCs w:val="24"/>
          <w:lang w:val="ru-RU"/>
        </w:rPr>
        <w:t>)</w:t>
      </w:r>
      <w:r w:rsidR="00E45840" w:rsidRPr="00676596">
        <w:rPr>
          <w:sz w:val="24"/>
          <w:szCs w:val="24"/>
          <w:lang w:val="ru-RU"/>
        </w:rPr>
        <w:t xml:space="preserve"> работы формы ФТУ-14, п</w:t>
      </w:r>
      <w:r w:rsidR="0071664F">
        <w:rPr>
          <w:sz w:val="24"/>
          <w:szCs w:val="24"/>
          <w:lang w:val="ru-RU"/>
        </w:rPr>
        <w:t>риемо-сдаточных актах формы КЭУ–</w:t>
      </w:r>
      <w:r w:rsidR="00E45840" w:rsidRPr="00676596">
        <w:rPr>
          <w:sz w:val="24"/>
          <w:szCs w:val="24"/>
          <w:lang w:val="ru-RU"/>
        </w:rPr>
        <w:t>16, актах и других документах первичного учета.</w:t>
      </w:r>
    </w:p>
    <w:p w:rsidR="00E45840" w:rsidRPr="00676596" w:rsidRDefault="00E02C2A" w:rsidP="00895991">
      <w:pPr>
        <w:pStyle w:val="a5"/>
        <w:numPr>
          <w:ilvl w:val="1"/>
          <w:numId w:val="1"/>
        </w:numPr>
        <w:tabs>
          <w:tab w:val="left" w:pos="0"/>
          <w:tab w:val="decimal" w:pos="1080"/>
          <w:tab w:val="left" w:pos="1276"/>
          <w:tab w:val="left" w:pos="1418"/>
        </w:tabs>
        <w:spacing w:after="0" w:line="280" w:lineRule="exact"/>
        <w:ind w:left="0" w:right="54" w:firstLine="709"/>
        <w:jc w:val="both"/>
        <w:rPr>
          <w:sz w:val="24"/>
          <w:szCs w:val="24"/>
          <w:lang w:val="ru-RU"/>
        </w:rPr>
      </w:pPr>
      <w:r>
        <w:rPr>
          <w:sz w:val="24"/>
          <w:szCs w:val="24"/>
          <w:lang w:val="ru-RU"/>
        </w:rPr>
        <w:lastRenderedPageBreak/>
        <w:t xml:space="preserve"> </w:t>
      </w:r>
      <w:r w:rsidR="00E45840" w:rsidRPr="00676596">
        <w:rPr>
          <w:sz w:val="24"/>
          <w:szCs w:val="24"/>
          <w:lang w:val="ru-RU"/>
        </w:rPr>
        <w:t xml:space="preserve">Заказчик в течение 2 (двух) рабочих дней после получения Акта сдачи-приемки оказанных услуг направляет Исполнителю подписанный Акт сдачи-приемки оказанных услуг или </w:t>
      </w:r>
      <w:r w:rsidR="006D5478">
        <w:rPr>
          <w:sz w:val="24"/>
          <w:szCs w:val="24"/>
          <w:lang w:val="ru-RU"/>
        </w:rPr>
        <w:t xml:space="preserve">письменные </w:t>
      </w:r>
      <w:r w:rsidR="00E45840" w:rsidRPr="00676596">
        <w:rPr>
          <w:sz w:val="24"/>
          <w:szCs w:val="24"/>
          <w:lang w:val="ru-RU"/>
        </w:rPr>
        <w:t xml:space="preserve">мотивированный отказ от подписания. При наличии мотивированного отказа Заказчика от приемки оказанных услуг Сторонами составляется акт с перечнем необходимых доработок и указанием сроков их выполнения. После устранения недостатков Акт сдачи-приемки оказанных услуг снова направляется Заказчику на подписание в порядке, установленном данным пунктом. </w:t>
      </w:r>
    </w:p>
    <w:p w:rsidR="00E45840" w:rsidRPr="00676596" w:rsidRDefault="00E45840" w:rsidP="00895991">
      <w:pPr>
        <w:pStyle w:val="a5"/>
        <w:tabs>
          <w:tab w:val="left" w:pos="0"/>
          <w:tab w:val="decimal" w:pos="1080"/>
          <w:tab w:val="left" w:pos="1276"/>
          <w:tab w:val="left" w:pos="1418"/>
        </w:tabs>
        <w:spacing w:after="0" w:line="280" w:lineRule="exact"/>
        <w:ind w:left="0" w:right="54" w:firstLine="709"/>
        <w:jc w:val="both"/>
        <w:rPr>
          <w:sz w:val="24"/>
          <w:szCs w:val="24"/>
          <w:lang w:val="ru-RU"/>
        </w:rPr>
      </w:pPr>
      <w:r w:rsidRPr="00676596">
        <w:rPr>
          <w:sz w:val="24"/>
          <w:szCs w:val="24"/>
          <w:lang w:val="ru-RU"/>
        </w:rPr>
        <w:t xml:space="preserve">При отсутствии </w:t>
      </w:r>
      <w:r w:rsidR="006D5478">
        <w:rPr>
          <w:sz w:val="24"/>
          <w:szCs w:val="24"/>
          <w:lang w:val="ru-RU"/>
        </w:rPr>
        <w:t xml:space="preserve">письменного </w:t>
      </w:r>
      <w:r w:rsidRPr="00676596">
        <w:rPr>
          <w:sz w:val="24"/>
          <w:szCs w:val="24"/>
          <w:lang w:val="ru-RU"/>
        </w:rPr>
        <w:t xml:space="preserve">мотивированного отказа Заказчика от подписания Акта сдачи-приемки </w:t>
      </w:r>
      <w:r w:rsidR="006D5478">
        <w:rPr>
          <w:sz w:val="24"/>
          <w:szCs w:val="24"/>
          <w:lang w:val="ru-RU"/>
        </w:rPr>
        <w:t xml:space="preserve">оказанных </w:t>
      </w:r>
      <w:r w:rsidRPr="00676596">
        <w:rPr>
          <w:sz w:val="24"/>
          <w:szCs w:val="24"/>
          <w:lang w:val="ru-RU"/>
        </w:rPr>
        <w:t>услуг по истечении 2 (двух) рабочих дней с</w:t>
      </w:r>
      <w:r w:rsidR="0071664F">
        <w:rPr>
          <w:sz w:val="24"/>
          <w:szCs w:val="24"/>
          <w:lang w:val="ru-RU"/>
        </w:rPr>
        <w:t>о дня его получения</w:t>
      </w:r>
      <w:r w:rsidR="00E76515" w:rsidRPr="00676596">
        <w:rPr>
          <w:sz w:val="24"/>
          <w:szCs w:val="24"/>
          <w:lang w:val="ru-RU"/>
        </w:rPr>
        <w:t xml:space="preserve"> услуги по Д</w:t>
      </w:r>
      <w:r w:rsidRPr="00676596">
        <w:rPr>
          <w:sz w:val="24"/>
          <w:szCs w:val="24"/>
          <w:lang w:val="ru-RU"/>
        </w:rPr>
        <w:t>оговору считаются выполненными Исполнителем надлежащим образом и принятыми Заказчиком в полном объеме.</w:t>
      </w:r>
    </w:p>
    <w:p w:rsidR="00E45840"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sz w:val="24"/>
          <w:szCs w:val="24"/>
          <w:lang w:val="ru-RU"/>
        </w:rPr>
      </w:pPr>
      <w:r>
        <w:rPr>
          <w:sz w:val="24"/>
          <w:szCs w:val="24"/>
          <w:lang w:val="ru-RU"/>
        </w:rPr>
        <w:t xml:space="preserve"> </w:t>
      </w:r>
      <w:r w:rsidR="00E45840" w:rsidRPr="00676596">
        <w:rPr>
          <w:sz w:val="24"/>
          <w:szCs w:val="24"/>
          <w:lang w:val="ru-RU"/>
        </w:rPr>
        <w:t>Стороны обязуются производить сверку расчетов</w:t>
      </w:r>
      <w:r w:rsidR="001C3C32" w:rsidRPr="00676596">
        <w:rPr>
          <w:sz w:val="24"/>
          <w:szCs w:val="24"/>
          <w:lang w:val="ru-RU"/>
        </w:rPr>
        <w:t xml:space="preserve"> по</w:t>
      </w:r>
      <w:r w:rsidR="00461317" w:rsidRPr="00676596">
        <w:rPr>
          <w:sz w:val="24"/>
          <w:szCs w:val="24"/>
          <w:lang w:val="ru-RU"/>
        </w:rPr>
        <w:t xml:space="preserve"> итогам полугодия</w:t>
      </w:r>
      <w:r w:rsidR="00E45840" w:rsidRPr="00676596">
        <w:rPr>
          <w:sz w:val="24"/>
          <w:szCs w:val="24"/>
          <w:lang w:val="ru-RU"/>
        </w:rPr>
        <w:t>. Сверка расчетов между Сторонами производится также в случае расторжения или истечения срока действия настоящего Договора.</w:t>
      </w:r>
    </w:p>
    <w:p w:rsidR="00E45840" w:rsidRPr="00676596" w:rsidRDefault="00E45840" w:rsidP="00895991">
      <w:pPr>
        <w:pStyle w:val="a5"/>
        <w:tabs>
          <w:tab w:val="left" w:pos="0"/>
          <w:tab w:val="decimal" w:pos="1080"/>
          <w:tab w:val="left" w:pos="1276"/>
          <w:tab w:val="left" w:pos="1418"/>
        </w:tabs>
        <w:spacing w:after="0" w:line="280" w:lineRule="exact"/>
        <w:ind w:left="0" w:right="54" w:firstLine="709"/>
        <w:jc w:val="both"/>
        <w:rPr>
          <w:rStyle w:val="FontStyle21"/>
          <w:sz w:val="24"/>
          <w:szCs w:val="24"/>
          <w:lang w:val="ru-RU"/>
        </w:rPr>
      </w:pPr>
      <w:r w:rsidRPr="00676596">
        <w:rPr>
          <w:sz w:val="24"/>
          <w:szCs w:val="24"/>
          <w:lang w:val="ru-RU"/>
        </w:rPr>
        <w:t>В случае принятия Сторонами согласованного решения о прекра</w:t>
      </w:r>
      <w:r w:rsidR="00E76515" w:rsidRPr="00676596">
        <w:rPr>
          <w:sz w:val="24"/>
          <w:szCs w:val="24"/>
          <w:lang w:val="ru-RU"/>
        </w:rPr>
        <w:t>щении оказания услуг настоящий Д</w:t>
      </w:r>
      <w:r w:rsidRPr="00676596">
        <w:rPr>
          <w:sz w:val="24"/>
          <w:szCs w:val="24"/>
          <w:lang w:val="ru-RU"/>
        </w:rPr>
        <w:t xml:space="preserve">оговор расторгается, между Сторонами проводится сверка расчетов. При этом Заказчик обязуется </w:t>
      </w:r>
      <w:r w:rsidR="006D5478">
        <w:rPr>
          <w:sz w:val="24"/>
          <w:szCs w:val="24"/>
          <w:lang w:val="ru-RU"/>
        </w:rPr>
        <w:t xml:space="preserve">в течение 3-х банковских дней оплатить документально </w:t>
      </w:r>
      <w:r w:rsidRPr="00676596">
        <w:rPr>
          <w:sz w:val="24"/>
          <w:szCs w:val="24"/>
          <w:lang w:val="ru-RU"/>
        </w:rPr>
        <w:t xml:space="preserve"> произведенные до дня расторжения затраты Исполнителя на оказание услуг по настоящему Договору.</w:t>
      </w:r>
      <w:r w:rsidRPr="00676596">
        <w:rPr>
          <w:rStyle w:val="FontStyle21"/>
          <w:sz w:val="24"/>
          <w:szCs w:val="24"/>
          <w:lang w:val="ru-RU"/>
        </w:rPr>
        <w:t xml:space="preserve"> </w:t>
      </w:r>
    </w:p>
    <w:p w:rsidR="00930E00" w:rsidRPr="00676596" w:rsidRDefault="00930E00" w:rsidP="00895991">
      <w:pPr>
        <w:pStyle w:val="a5"/>
        <w:tabs>
          <w:tab w:val="left" w:pos="0"/>
          <w:tab w:val="decimal" w:pos="1080"/>
          <w:tab w:val="left" w:pos="1276"/>
          <w:tab w:val="left" w:pos="1418"/>
        </w:tabs>
        <w:spacing w:after="0" w:line="280" w:lineRule="exact"/>
        <w:ind w:left="0" w:right="54" w:firstLine="709"/>
        <w:jc w:val="both"/>
        <w:rPr>
          <w:rStyle w:val="FontStyle21"/>
          <w:sz w:val="24"/>
          <w:szCs w:val="24"/>
          <w:lang w:val="ru-RU"/>
        </w:rPr>
      </w:pPr>
    </w:p>
    <w:p w:rsidR="0043210B" w:rsidRPr="00676596" w:rsidRDefault="0071664F" w:rsidP="00895991">
      <w:pPr>
        <w:pStyle w:val="a5"/>
        <w:numPr>
          <w:ilvl w:val="0"/>
          <w:numId w:val="1"/>
        </w:numPr>
        <w:tabs>
          <w:tab w:val="left" w:pos="0"/>
          <w:tab w:val="decimal" w:pos="1080"/>
          <w:tab w:val="left" w:pos="1276"/>
          <w:tab w:val="left" w:pos="1418"/>
        </w:tabs>
        <w:spacing w:after="0" w:line="280" w:lineRule="exact"/>
        <w:ind w:left="0" w:right="54" w:firstLine="709"/>
        <w:jc w:val="center"/>
        <w:rPr>
          <w:rStyle w:val="FontStyle21"/>
          <w:sz w:val="24"/>
          <w:szCs w:val="24"/>
          <w:lang w:val="ru-RU"/>
        </w:rPr>
      </w:pPr>
      <w:r>
        <w:rPr>
          <w:rStyle w:val="FontStyle21"/>
          <w:sz w:val="24"/>
          <w:szCs w:val="24"/>
          <w:lang w:val="ru-RU"/>
        </w:rPr>
        <w:t>Ответственность сторон</w:t>
      </w:r>
    </w:p>
    <w:p w:rsidR="007474FC" w:rsidRPr="00676596" w:rsidRDefault="007474FC" w:rsidP="00895991">
      <w:pPr>
        <w:pStyle w:val="a5"/>
        <w:tabs>
          <w:tab w:val="left" w:pos="0"/>
          <w:tab w:val="decimal" w:pos="1080"/>
          <w:tab w:val="left" w:pos="1276"/>
          <w:tab w:val="left" w:pos="1418"/>
        </w:tabs>
        <w:spacing w:after="0" w:line="280" w:lineRule="exact"/>
        <w:ind w:left="851" w:right="54" w:firstLine="709"/>
        <w:rPr>
          <w:rStyle w:val="FontStyle21"/>
          <w:sz w:val="24"/>
          <w:szCs w:val="24"/>
          <w:lang w:val="ru-RU"/>
        </w:rPr>
      </w:pPr>
    </w:p>
    <w:p w:rsidR="0043210B"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43210B" w:rsidRPr="00676596">
        <w:rPr>
          <w:bCs/>
          <w:sz w:val="24"/>
          <w:szCs w:val="24"/>
          <w:lang w:val="ru-RU"/>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3210B"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43210B" w:rsidRPr="00676596">
        <w:rPr>
          <w:bCs/>
          <w:sz w:val="24"/>
          <w:szCs w:val="24"/>
          <w:lang w:val="ru-RU"/>
        </w:rPr>
        <w:t>В случа</w:t>
      </w:r>
      <w:r w:rsidR="009B69C8" w:rsidRPr="00676596">
        <w:rPr>
          <w:bCs/>
          <w:sz w:val="24"/>
          <w:szCs w:val="24"/>
          <w:lang w:val="ru-RU"/>
        </w:rPr>
        <w:t xml:space="preserve">е </w:t>
      </w:r>
      <w:r w:rsidR="0043210B" w:rsidRPr="00676596">
        <w:rPr>
          <w:bCs/>
          <w:sz w:val="24"/>
          <w:szCs w:val="24"/>
          <w:lang w:val="ru-RU"/>
        </w:rPr>
        <w:t>е</w:t>
      </w:r>
      <w:r w:rsidR="009B69C8" w:rsidRPr="00676596">
        <w:rPr>
          <w:bCs/>
          <w:sz w:val="24"/>
          <w:szCs w:val="24"/>
          <w:lang w:val="ru-RU"/>
        </w:rPr>
        <w:t>сли на ЕЛС</w:t>
      </w:r>
      <w:r w:rsidR="0043210B" w:rsidRPr="00676596">
        <w:rPr>
          <w:bCs/>
          <w:sz w:val="24"/>
          <w:szCs w:val="24"/>
          <w:lang w:val="ru-RU"/>
        </w:rPr>
        <w:t xml:space="preserve"> Заказчик</w:t>
      </w:r>
      <w:r w:rsidR="009B69C8" w:rsidRPr="00676596">
        <w:rPr>
          <w:bCs/>
          <w:sz w:val="24"/>
          <w:szCs w:val="24"/>
          <w:lang w:val="ru-RU"/>
        </w:rPr>
        <w:t xml:space="preserve">а </w:t>
      </w:r>
      <w:r w:rsidR="00247E6F" w:rsidRPr="00676596">
        <w:rPr>
          <w:bCs/>
          <w:sz w:val="24"/>
          <w:szCs w:val="24"/>
          <w:lang w:val="ru-RU"/>
        </w:rPr>
        <w:t xml:space="preserve">или расчетном счете Исполнителя </w:t>
      </w:r>
      <w:r w:rsidR="009B69C8" w:rsidRPr="00676596">
        <w:rPr>
          <w:bCs/>
          <w:sz w:val="24"/>
          <w:szCs w:val="24"/>
          <w:lang w:val="ru-RU"/>
        </w:rPr>
        <w:t>отсутст</w:t>
      </w:r>
      <w:r w:rsidR="0071664F">
        <w:rPr>
          <w:bCs/>
          <w:sz w:val="24"/>
          <w:szCs w:val="24"/>
          <w:lang w:val="ru-RU"/>
        </w:rPr>
        <w:t xml:space="preserve">вуют денежные средства в объёме, </w:t>
      </w:r>
      <w:r w:rsidR="009B69C8" w:rsidRPr="00676596">
        <w:rPr>
          <w:bCs/>
          <w:sz w:val="24"/>
          <w:szCs w:val="24"/>
          <w:lang w:val="ru-RU"/>
        </w:rPr>
        <w:t>достаточном для осущес</w:t>
      </w:r>
      <w:r w:rsidR="0068575E" w:rsidRPr="00676596">
        <w:rPr>
          <w:bCs/>
          <w:sz w:val="24"/>
          <w:szCs w:val="24"/>
          <w:lang w:val="ru-RU"/>
        </w:rPr>
        <w:t xml:space="preserve">твления расчетов с Исполнителем, </w:t>
      </w:r>
      <w:r w:rsidR="0043210B" w:rsidRPr="00676596">
        <w:rPr>
          <w:bCs/>
          <w:sz w:val="24"/>
          <w:szCs w:val="24"/>
          <w:lang w:val="ru-RU"/>
        </w:rPr>
        <w:t xml:space="preserve">а </w:t>
      </w:r>
      <w:r w:rsidR="0071664F">
        <w:rPr>
          <w:bCs/>
          <w:sz w:val="24"/>
          <w:szCs w:val="24"/>
          <w:lang w:val="ru-RU"/>
        </w:rPr>
        <w:t>также</w:t>
      </w:r>
      <w:r w:rsidR="0043210B" w:rsidRPr="00676596">
        <w:rPr>
          <w:bCs/>
          <w:sz w:val="24"/>
          <w:szCs w:val="24"/>
          <w:lang w:val="ru-RU"/>
        </w:rPr>
        <w:t xml:space="preserve"> </w:t>
      </w:r>
      <w:r w:rsidR="00CD6878" w:rsidRPr="00676596">
        <w:rPr>
          <w:bCs/>
          <w:sz w:val="24"/>
          <w:szCs w:val="24"/>
          <w:lang w:val="ru-RU"/>
        </w:rPr>
        <w:t xml:space="preserve">если на ЕЛС Заказчика или расчетном счете Исполнителя </w:t>
      </w:r>
      <w:r w:rsidR="000C35E4" w:rsidRPr="00676596">
        <w:rPr>
          <w:bCs/>
          <w:sz w:val="24"/>
          <w:szCs w:val="24"/>
          <w:lang w:val="ru-RU"/>
        </w:rPr>
        <w:t>недостаточно</w:t>
      </w:r>
      <w:r w:rsidR="00DB44BB" w:rsidRPr="00676596">
        <w:rPr>
          <w:bCs/>
          <w:sz w:val="24"/>
          <w:szCs w:val="24"/>
          <w:lang w:val="ru-RU"/>
        </w:rPr>
        <w:t xml:space="preserve"> </w:t>
      </w:r>
      <w:r w:rsidR="00CD6878" w:rsidRPr="00676596">
        <w:rPr>
          <w:bCs/>
          <w:sz w:val="24"/>
          <w:szCs w:val="24"/>
          <w:lang w:val="ru-RU"/>
        </w:rPr>
        <w:t xml:space="preserve">денежных </w:t>
      </w:r>
      <w:r w:rsidR="00DB44BB" w:rsidRPr="00676596">
        <w:rPr>
          <w:bCs/>
          <w:sz w:val="24"/>
          <w:szCs w:val="24"/>
          <w:lang w:val="ru-RU"/>
        </w:rPr>
        <w:t>средств</w:t>
      </w:r>
      <w:r w:rsidR="00CD6878" w:rsidRPr="00676596">
        <w:rPr>
          <w:bCs/>
          <w:sz w:val="24"/>
          <w:szCs w:val="24"/>
          <w:lang w:val="ru-RU"/>
        </w:rPr>
        <w:t xml:space="preserve"> </w:t>
      </w:r>
      <w:r w:rsidR="00DB44BB" w:rsidRPr="00676596">
        <w:rPr>
          <w:bCs/>
          <w:sz w:val="24"/>
          <w:szCs w:val="24"/>
          <w:lang w:val="ru-RU"/>
        </w:rPr>
        <w:t xml:space="preserve">для </w:t>
      </w:r>
      <w:r w:rsidR="00EE4B82">
        <w:rPr>
          <w:bCs/>
          <w:sz w:val="24"/>
          <w:szCs w:val="24"/>
          <w:lang w:val="ru-RU"/>
        </w:rPr>
        <w:t>оплаты оказанных услуг</w:t>
      </w:r>
      <w:r w:rsidR="0043210B" w:rsidRPr="00676596">
        <w:rPr>
          <w:bCs/>
          <w:sz w:val="24"/>
          <w:szCs w:val="24"/>
          <w:lang w:val="ru-RU"/>
        </w:rPr>
        <w:t xml:space="preserve"> после окончательного расчета, Исполнитель </w:t>
      </w:r>
      <w:r w:rsidR="00DB44BB" w:rsidRPr="00676596">
        <w:rPr>
          <w:bCs/>
          <w:sz w:val="24"/>
          <w:szCs w:val="24"/>
          <w:lang w:val="ru-RU"/>
        </w:rPr>
        <w:t xml:space="preserve">вправе </w:t>
      </w:r>
      <w:r w:rsidR="000D65DD" w:rsidRPr="00676596">
        <w:rPr>
          <w:bCs/>
          <w:sz w:val="24"/>
          <w:szCs w:val="24"/>
          <w:lang w:val="ru-RU"/>
        </w:rPr>
        <w:t>приостановить</w:t>
      </w:r>
      <w:r w:rsidR="0043210B" w:rsidRPr="00676596">
        <w:rPr>
          <w:bCs/>
          <w:sz w:val="24"/>
          <w:szCs w:val="24"/>
          <w:lang w:val="ru-RU"/>
        </w:rPr>
        <w:t xml:space="preserve"> оказание ус</w:t>
      </w:r>
      <w:r w:rsidR="00E76515" w:rsidRPr="00676596">
        <w:rPr>
          <w:bCs/>
          <w:sz w:val="24"/>
          <w:szCs w:val="24"/>
          <w:lang w:val="ru-RU"/>
        </w:rPr>
        <w:t>луг, предусмотренных настоящим Д</w:t>
      </w:r>
      <w:r w:rsidR="0043210B" w:rsidRPr="00676596">
        <w:rPr>
          <w:bCs/>
          <w:sz w:val="24"/>
          <w:szCs w:val="24"/>
          <w:lang w:val="ru-RU"/>
        </w:rPr>
        <w:t>оговором</w:t>
      </w:r>
      <w:r w:rsidR="00EE4B82">
        <w:rPr>
          <w:bCs/>
          <w:sz w:val="24"/>
          <w:szCs w:val="24"/>
          <w:lang w:val="ru-RU"/>
        </w:rPr>
        <w:t>,</w:t>
      </w:r>
      <w:r w:rsidR="0043210B" w:rsidRPr="00676596">
        <w:rPr>
          <w:bCs/>
          <w:sz w:val="24"/>
          <w:szCs w:val="24"/>
          <w:lang w:val="ru-RU"/>
        </w:rPr>
        <w:t xml:space="preserve"> до полного погашения возникшей задолже</w:t>
      </w:r>
      <w:r w:rsidR="00EE4B82">
        <w:rPr>
          <w:bCs/>
          <w:sz w:val="24"/>
          <w:szCs w:val="24"/>
          <w:lang w:val="ru-RU"/>
        </w:rPr>
        <w:t>нности. При этом ответственность</w:t>
      </w:r>
      <w:r w:rsidR="00A54B56">
        <w:rPr>
          <w:bCs/>
          <w:sz w:val="24"/>
          <w:szCs w:val="24"/>
          <w:lang w:val="ru-RU"/>
        </w:rPr>
        <w:t xml:space="preserve"> за неисполнение З</w:t>
      </w:r>
      <w:r w:rsidR="0043210B" w:rsidRPr="00676596">
        <w:rPr>
          <w:bCs/>
          <w:sz w:val="24"/>
          <w:szCs w:val="24"/>
          <w:lang w:val="ru-RU"/>
        </w:rPr>
        <w:t>а</w:t>
      </w:r>
      <w:r w:rsidR="006A17B3" w:rsidRPr="00676596">
        <w:rPr>
          <w:bCs/>
          <w:sz w:val="24"/>
          <w:szCs w:val="24"/>
          <w:lang w:val="ru-RU"/>
        </w:rPr>
        <w:t xml:space="preserve">каза </w:t>
      </w:r>
      <w:r w:rsidR="0097112A" w:rsidRPr="00676596">
        <w:rPr>
          <w:bCs/>
          <w:sz w:val="24"/>
          <w:szCs w:val="24"/>
          <w:lang w:val="ru-RU"/>
        </w:rPr>
        <w:t xml:space="preserve">возлагается </w:t>
      </w:r>
      <w:r w:rsidR="000C35E4" w:rsidRPr="00676596">
        <w:rPr>
          <w:bCs/>
          <w:sz w:val="24"/>
          <w:szCs w:val="24"/>
          <w:lang w:val="ru-RU"/>
        </w:rPr>
        <w:t xml:space="preserve"> на </w:t>
      </w:r>
      <w:r w:rsidR="0097112A" w:rsidRPr="00676596">
        <w:rPr>
          <w:bCs/>
          <w:sz w:val="24"/>
          <w:szCs w:val="24"/>
          <w:lang w:val="ru-RU"/>
        </w:rPr>
        <w:t>Заказчика</w:t>
      </w:r>
      <w:r w:rsidR="0043210B" w:rsidRPr="00676596">
        <w:rPr>
          <w:bCs/>
          <w:sz w:val="24"/>
          <w:szCs w:val="24"/>
          <w:lang w:val="ru-RU"/>
        </w:rPr>
        <w:t xml:space="preserve">.  </w:t>
      </w:r>
    </w:p>
    <w:p w:rsidR="0043210B"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43210B" w:rsidRPr="00676596">
        <w:rPr>
          <w:bCs/>
          <w:sz w:val="24"/>
          <w:szCs w:val="24"/>
          <w:lang w:val="ru-RU"/>
        </w:rPr>
        <w:t>В случае неисполнения об</w:t>
      </w:r>
      <w:r w:rsidR="00896255" w:rsidRPr="00676596">
        <w:rPr>
          <w:bCs/>
          <w:sz w:val="24"/>
          <w:szCs w:val="24"/>
          <w:lang w:val="ru-RU"/>
        </w:rPr>
        <w:t xml:space="preserve">язательств по получению грузов </w:t>
      </w:r>
      <w:r w:rsidR="0043210B" w:rsidRPr="00676596">
        <w:rPr>
          <w:bCs/>
          <w:sz w:val="24"/>
          <w:szCs w:val="24"/>
          <w:lang w:val="ru-RU"/>
        </w:rPr>
        <w:t>в срок, указанный в уведомлении Исполнителя, при наличии технологических затр</w:t>
      </w:r>
      <w:r w:rsidR="00A54B56">
        <w:rPr>
          <w:bCs/>
          <w:sz w:val="24"/>
          <w:szCs w:val="24"/>
          <w:lang w:val="ru-RU"/>
        </w:rPr>
        <w:t>уднений в местах оказания услуг</w:t>
      </w:r>
      <w:r w:rsidR="0043210B" w:rsidRPr="00676596">
        <w:rPr>
          <w:bCs/>
          <w:sz w:val="24"/>
          <w:szCs w:val="24"/>
          <w:lang w:val="ru-RU"/>
        </w:rPr>
        <w:t xml:space="preserve"> в соотв</w:t>
      </w:r>
      <w:r w:rsidR="00E76515" w:rsidRPr="00676596">
        <w:rPr>
          <w:bCs/>
          <w:sz w:val="24"/>
          <w:szCs w:val="24"/>
          <w:lang w:val="ru-RU"/>
        </w:rPr>
        <w:t xml:space="preserve">етствии с п. </w:t>
      </w:r>
      <w:r w:rsidR="009900C0" w:rsidRPr="00676596">
        <w:rPr>
          <w:bCs/>
          <w:sz w:val="24"/>
          <w:szCs w:val="24"/>
          <w:lang w:val="ru-RU"/>
        </w:rPr>
        <w:t>3</w:t>
      </w:r>
      <w:r w:rsidR="00E76515" w:rsidRPr="00676596">
        <w:rPr>
          <w:bCs/>
          <w:sz w:val="24"/>
          <w:szCs w:val="24"/>
          <w:lang w:val="ru-RU"/>
        </w:rPr>
        <w:t>.2.3. настоящего Д</w:t>
      </w:r>
      <w:r w:rsidR="00A54B56">
        <w:rPr>
          <w:bCs/>
          <w:sz w:val="24"/>
          <w:szCs w:val="24"/>
          <w:lang w:val="ru-RU"/>
        </w:rPr>
        <w:t>оговора</w:t>
      </w:r>
      <w:r w:rsidR="0043210B" w:rsidRPr="00676596">
        <w:rPr>
          <w:bCs/>
          <w:sz w:val="24"/>
          <w:szCs w:val="24"/>
          <w:lang w:val="ru-RU"/>
        </w:rPr>
        <w:t xml:space="preserve"> размер платы за хранение груза или размещение контейнера, указанн</w:t>
      </w:r>
      <w:r w:rsidR="00E76515" w:rsidRPr="00676596">
        <w:rPr>
          <w:bCs/>
          <w:sz w:val="24"/>
          <w:szCs w:val="24"/>
          <w:lang w:val="ru-RU"/>
        </w:rPr>
        <w:t>ый в Приложении № 1 настоящего Д</w:t>
      </w:r>
      <w:r w:rsidR="0043210B" w:rsidRPr="00676596">
        <w:rPr>
          <w:bCs/>
          <w:sz w:val="24"/>
          <w:szCs w:val="24"/>
          <w:lang w:val="ru-RU"/>
        </w:rPr>
        <w:t>оговора</w:t>
      </w:r>
      <w:r w:rsidR="00A54B56">
        <w:rPr>
          <w:bCs/>
          <w:sz w:val="24"/>
          <w:szCs w:val="24"/>
          <w:lang w:val="ru-RU"/>
        </w:rPr>
        <w:t xml:space="preserve">, </w:t>
      </w:r>
      <w:r w:rsidR="0043210B" w:rsidRPr="00676596">
        <w:rPr>
          <w:bCs/>
          <w:sz w:val="24"/>
          <w:szCs w:val="24"/>
          <w:lang w:val="ru-RU"/>
        </w:rPr>
        <w:t>увеличивается в пять раз и применяется с 00 часов 00 минут даты, следующей за предельной датой, указанной в уведомлении Исполнителя.</w:t>
      </w:r>
    </w:p>
    <w:p w:rsidR="0043210B"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43210B" w:rsidRPr="00676596">
        <w:rPr>
          <w:bCs/>
          <w:sz w:val="24"/>
          <w:szCs w:val="24"/>
          <w:lang w:val="ru-RU"/>
        </w:rPr>
        <w:t xml:space="preserve">В случае неравномерного прибытия груза для выгрузки и хранения на территории (производственных участках) Исполнителя </w:t>
      </w:r>
      <w:r w:rsidR="00A54B56">
        <w:rPr>
          <w:bCs/>
          <w:sz w:val="24"/>
          <w:szCs w:val="24"/>
          <w:lang w:val="ru-RU"/>
        </w:rPr>
        <w:t>с ограниченным фронтом выгрузки</w:t>
      </w:r>
      <w:r w:rsidR="0043210B" w:rsidRPr="00676596">
        <w:rPr>
          <w:bCs/>
          <w:sz w:val="24"/>
          <w:szCs w:val="24"/>
          <w:lang w:val="ru-RU"/>
        </w:rPr>
        <w:t xml:space="preserve"> Исполнитель не несет ответственности за простой вагонов, контейнеров в ожидании выгрузки.</w:t>
      </w:r>
    </w:p>
    <w:p w:rsidR="0043210B"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43210B" w:rsidRPr="00676596">
        <w:rPr>
          <w:bCs/>
          <w:sz w:val="24"/>
          <w:szCs w:val="24"/>
          <w:lang w:val="ru-RU"/>
        </w:rPr>
        <w:t>Исполнитель не несет ответственности за недостачу груза при его выдаче Заказчику в случае прибытия вагонов, контейнеров с расхождением массы груза, указанной в перевозочных документах, и фактической массы груза в вагоне, контейнере при отсутствии видимых нарушений целостности погрузки (исправные запорно-пломбировочные устройства, целостность конструкции вагона, контейнера, отсутствие выемок, пустот и других нарушений погрузки инертных грузов, отсутствие коммерческих актов попутных станций).</w:t>
      </w:r>
    </w:p>
    <w:p w:rsidR="0043210B" w:rsidRPr="00676596" w:rsidRDefault="0043210B"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sidRPr="00676596">
        <w:rPr>
          <w:bCs/>
          <w:sz w:val="24"/>
          <w:szCs w:val="24"/>
          <w:lang w:val="ru-RU"/>
        </w:rPr>
        <w:t xml:space="preserve"> В случае если в течение 3 (трех) суток с момента выгрузки грузов из вагонов Заказчик не обеспечил их уборку с мест общего пользования либо не обеспечил в установленном порядке их предъявление для перевозки, плата за несвязанное с </w:t>
      </w:r>
      <w:r w:rsidRPr="00676596">
        <w:rPr>
          <w:bCs/>
          <w:sz w:val="24"/>
          <w:szCs w:val="24"/>
          <w:lang w:val="ru-RU"/>
        </w:rPr>
        <w:lastRenderedPageBreak/>
        <w:t>перевозочным процессом нахождение порожних вагонов на железнодорожных путях общего пользования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w:t>
      </w:r>
    </w:p>
    <w:p w:rsidR="0043210B" w:rsidRPr="00676596" w:rsidRDefault="0043210B"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sidRPr="00676596">
        <w:rPr>
          <w:bCs/>
          <w:sz w:val="24"/>
          <w:szCs w:val="24"/>
          <w:lang w:val="ru-RU"/>
        </w:rPr>
        <w:t xml:space="preserve"> В случае если Заказчик своими действиями (бездействием) нарушил условия настоящего Договора, следствием </w:t>
      </w:r>
      <w:r w:rsidR="00CB183B">
        <w:rPr>
          <w:bCs/>
          <w:sz w:val="24"/>
          <w:szCs w:val="24"/>
          <w:lang w:val="ru-RU"/>
        </w:rPr>
        <w:t>чего</w:t>
      </w:r>
      <w:r w:rsidRPr="00676596">
        <w:rPr>
          <w:bCs/>
          <w:sz w:val="24"/>
          <w:szCs w:val="24"/>
          <w:lang w:val="ru-RU"/>
        </w:rPr>
        <w:t xml:space="preserve"> явилось нарушение графика движения поездов, он возмещает Исполнителю возникший ущерб, рассчитанный в соответствии с Методикой оценки ущерба от инцидентов, вызывающих нарушения графика движения поездов, утвержденной распоряжением ОАО «РЖД» от 06</w:t>
      </w:r>
      <w:r w:rsidR="00CB183B">
        <w:rPr>
          <w:bCs/>
          <w:sz w:val="24"/>
          <w:szCs w:val="24"/>
          <w:lang w:val="ru-RU"/>
        </w:rPr>
        <w:t>.08.</w:t>
      </w:r>
      <w:r w:rsidRPr="00676596">
        <w:rPr>
          <w:bCs/>
          <w:sz w:val="24"/>
          <w:szCs w:val="24"/>
          <w:lang w:val="ru-RU"/>
        </w:rPr>
        <w:t>2015 года № 1998р.</w:t>
      </w:r>
    </w:p>
    <w:p w:rsidR="0043210B"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bCs/>
          <w:sz w:val="24"/>
          <w:szCs w:val="24"/>
          <w:lang w:val="ru-RU"/>
        </w:rPr>
        <w:t xml:space="preserve"> </w:t>
      </w:r>
      <w:r w:rsidR="0043210B" w:rsidRPr="00676596">
        <w:rPr>
          <w:bCs/>
          <w:sz w:val="24"/>
          <w:szCs w:val="24"/>
          <w:lang w:val="ru-RU"/>
        </w:rPr>
        <w:t>Заказчик несет ответственность за нанесение ущерба имуществу ОАО «РЖД», а также за создание угрозы безопасности движения поездов при производстве погрузочно-разгрузочных работ техническими средствами и работниками Заказчика.</w:t>
      </w:r>
    </w:p>
    <w:p w:rsidR="00EF2001" w:rsidRPr="00676596" w:rsidRDefault="006D5478" w:rsidP="00895991">
      <w:pPr>
        <w:pStyle w:val="a5"/>
        <w:numPr>
          <w:ilvl w:val="1"/>
          <w:numId w:val="1"/>
        </w:numPr>
        <w:tabs>
          <w:tab w:val="left" w:pos="0"/>
          <w:tab w:val="decimal" w:pos="1080"/>
          <w:tab w:val="left" w:pos="1276"/>
          <w:tab w:val="left" w:pos="1418"/>
        </w:tabs>
        <w:spacing w:after="0" w:line="280" w:lineRule="exact"/>
        <w:ind w:left="0" w:right="54" w:firstLine="709"/>
        <w:jc w:val="both"/>
        <w:rPr>
          <w:bCs/>
          <w:sz w:val="24"/>
          <w:szCs w:val="24"/>
          <w:lang w:val="ru-RU"/>
        </w:rPr>
      </w:pPr>
      <w:r>
        <w:rPr>
          <w:sz w:val="24"/>
          <w:szCs w:val="24"/>
          <w:lang w:val="ru-RU"/>
        </w:rPr>
        <w:t xml:space="preserve"> </w:t>
      </w:r>
      <w:r w:rsidR="00EF2001" w:rsidRPr="00676596">
        <w:rPr>
          <w:sz w:val="24"/>
          <w:szCs w:val="24"/>
          <w:lang w:val="ru-RU"/>
        </w:rPr>
        <w:t>В случае неоплаты и/или несвоевременной оплаты Заказчиком счета</w:t>
      </w:r>
      <w:r w:rsidR="00CB183B">
        <w:rPr>
          <w:sz w:val="24"/>
          <w:szCs w:val="24"/>
          <w:lang w:val="ru-RU"/>
        </w:rPr>
        <w:t>,</w:t>
      </w:r>
      <w:r w:rsidR="00EF2001" w:rsidRPr="00676596">
        <w:rPr>
          <w:sz w:val="24"/>
          <w:szCs w:val="24"/>
          <w:lang w:val="ru-RU"/>
        </w:rPr>
        <w:t xml:space="preserve"> выставленного Исполнителем за услуг</w:t>
      </w:r>
      <w:r w:rsidR="006C5A21" w:rsidRPr="00676596">
        <w:rPr>
          <w:sz w:val="24"/>
          <w:szCs w:val="24"/>
          <w:lang w:val="ru-RU"/>
        </w:rPr>
        <w:t>и, в том числе</w:t>
      </w:r>
      <w:r w:rsidR="00CB183B">
        <w:rPr>
          <w:sz w:val="24"/>
          <w:szCs w:val="24"/>
          <w:lang w:val="ru-RU"/>
        </w:rPr>
        <w:t>,</w:t>
      </w:r>
      <w:r w:rsidR="006C5A21" w:rsidRPr="00676596">
        <w:rPr>
          <w:sz w:val="24"/>
          <w:szCs w:val="24"/>
          <w:lang w:val="ru-RU"/>
        </w:rPr>
        <w:t xml:space="preserve"> за</w:t>
      </w:r>
      <w:r w:rsidR="00EF2001" w:rsidRPr="00676596">
        <w:rPr>
          <w:sz w:val="24"/>
          <w:szCs w:val="24"/>
          <w:lang w:val="ru-RU"/>
        </w:rPr>
        <w:t xml:space="preserve"> оказанные сверх объемов</w:t>
      </w:r>
      <w:r w:rsidR="00CB183B">
        <w:rPr>
          <w:sz w:val="24"/>
          <w:szCs w:val="24"/>
          <w:lang w:val="ru-RU"/>
        </w:rPr>
        <w:t>,</w:t>
      </w:r>
      <w:r w:rsidR="00EF2001" w:rsidRPr="00676596">
        <w:rPr>
          <w:sz w:val="24"/>
          <w:szCs w:val="24"/>
          <w:lang w:val="ru-RU"/>
        </w:rPr>
        <w:t xml:space="preserve"> указанных в за</w:t>
      </w:r>
      <w:r w:rsidR="006A17B3" w:rsidRPr="00676596">
        <w:rPr>
          <w:sz w:val="24"/>
          <w:szCs w:val="24"/>
          <w:lang w:val="ru-RU"/>
        </w:rPr>
        <w:t>казе</w:t>
      </w:r>
      <w:r w:rsidR="00EF2001" w:rsidRPr="00676596">
        <w:rPr>
          <w:sz w:val="24"/>
          <w:szCs w:val="24"/>
          <w:lang w:val="ru-RU"/>
        </w:rPr>
        <w:t xml:space="preserve">, Исполнитель вправе взыскать с Заказчика пени в размере 0,1% от суммы невыполненного в срок обязательства </w:t>
      </w:r>
      <w:r w:rsidR="00042D1E" w:rsidRPr="00676596">
        <w:rPr>
          <w:sz w:val="24"/>
          <w:szCs w:val="24"/>
          <w:lang w:val="ru-RU"/>
        </w:rPr>
        <w:t xml:space="preserve">по оплате </w:t>
      </w:r>
      <w:r w:rsidR="00EF2001" w:rsidRPr="00676596">
        <w:rPr>
          <w:sz w:val="24"/>
          <w:szCs w:val="24"/>
          <w:lang w:val="ru-RU"/>
        </w:rPr>
        <w:t>за каждый день просрочки</w:t>
      </w:r>
      <w:r w:rsidR="00C12280" w:rsidRPr="00676596">
        <w:rPr>
          <w:sz w:val="24"/>
          <w:szCs w:val="24"/>
          <w:lang w:val="ru-RU"/>
        </w:rPr>
        <w:t>.</w:t>
      </w:r>
    </w:p>
    <w:p w:rsidR="0043210B" w:rsidRPr="00676596" w:rsidRDefault="0043210B" w:rsidP="00895991">
      <w:pPr>
        <w:pStyle w:val="a5"/>
        <w:tabs>
          <w:tab w:val="left" w:pos="0"/>
          <w:tab w:val="decimal" w:pos="1080"/>
          <w:tab w:val="left" w:pos="1276"/>
          <w:tab w:val="left" w:pos="1418"/>
        </w:tabs>
        <w:spacing w:after="0" w:line="280" w:lineRule="exact"/>
        <w:ind w:left="426" w:right="54" w:firstLine="709"/>
        <w:jc w:val="both"/>
        <w:rPr>
          <w:bCs/>
          <w:sz w:val="24"/>
          <w:szCs w:val="24"/>
          <w:lang w:val="ru-RU"/>
        </w:rPr>
      </w:pPr>
    </w:p>
    <w:p w:rsidR="0043210B" w:rsidRPr="00676596" w:rsidRDefault="0043210B" w:rsidP="00895991">
      <w:pPr>
        <w:pStyle w:val="Style2"/>
        <w:widowControl/>
        <w:numPr>
          <w:ilvl w:val="0"/>
          <w:numId w:val="1"/>
        </w:numPr>
        <w:tabs>
          <w:tab w:val="left" w:pos="0"/>
          <w:tab w:val="decimal" w:pos="709"/>
          <w:tab w:val="left" w:pos="1276"/>
          <w:tab w:val="left" w:pos="1418"/>
        </w:tabs>
        <w:spacing w:line="280" w:lineRule="exact"/>
        <w:ind w:left="0" w:right="54" w:firstLine="709"/>
        <w:rPr>
          <w:rStyle w:val="FontStyle21"/>
          <w:sz w:val="24"/>
          <w:szCs w:val="24"/>
          <w:lang w:val="en-US"/>
        </w:rPr>
      </w:pPr>
      <w:r w:rsidRPr="00676596">
        <w:rPr>
          <w:rStyle w:val="FontStyle21"/>
          <w:sz w:val="24"/>
          <w:szCs w:val="24"/>
        </w:rPr>
        <w:t>Об</w:t>
      </w:r>
      <w:r w:rsidR="00CB183B">
        <w:rPr>
          <w:rStyle w:val="FontStyle21"/>
          <w:sz w:val="24"/>
          <w:szCs w:val="24"/>
        </w:rPr>
        <w:t>стоятельства непреодолимой силы</w:t>
      </w:r>
    </w:p>
    <w:p w:rsidR="007474FC" w:rsidRPr="00676596" w:rsidRDefault="007474FC" w:rsidP="00895991">
      <w:pPr>
        <w:pStyle w:val="Style2"/>
        <w:widowControl/>
        <w:tabs>
          <w:tab w:val="left" w:pos="0"/>
          <w:tab w:val="decimal" w:pos="709"/>
          <w:tab w:val="left" w:pos="1276"/>
          <w:tab w:val="left" w:pos="1418"/>
        </w:tabs>
        <w:spacing w:line="280" w:lineRule="exact"/>
        <w:ind w:left="851" w:right="54" w:firstLine="709"/>
        <w:jc w:val="left"/>
        <w:rPr>
          <w:rStyle w:val="FontStyle21"/>
          <w:sz w:val="24"/>
          <w:szCs w:val="24"/>
          <w:lang w:val="en-US"/>
        </w:rPr>
      </w:pP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 xml:space="preserve">Стороны освобождаются от ответственности за частичное или полное невыполнение обязательств по настоящему </w:t>
      </w:r>
      <w:r w:rsidR="00D36CE6" w:rsidRPr="00676596">
        <w:rPr>
          <w:rStyle w:val="FontStyle22"/>
          <w:sz w:val="24"/>
          <w:szCs w:val="24"/>
        </w:rPr>
        <w:t>Д</w:t>
      </w:r>
      <w:r w:rsidRPr="00676596">
        <w:rPr>
          <w:rStyle w:val="FontStyle22"/>
          <w:sz w:val="24"/>
          <w:szCs w:val="24"/>
        </w:rPr>
        <w:t>оговору, если таковое явилось следствием форс-мажорных обстоятельств, таких как: военные действия, стихийные бедствия, постановления Правительства, других государственных органов Российской Федерации и других государств, конвенционные запре</w:t>
      </w:r>
      <w:r w:rsidR="004553FA">
        <w:rPr>
          <w:rStyle w:val="FontStyle22"/>
          <w:sz w:val="24"/>
          <w:szCs w:val="24"/>
        </w:rPr>
        <w:t>ты</w:t>
      </w:r>
      <w:r w:rsidRPr="00676596">
        <w:rPr>
          <w:rStyle w:val="FontStyle22"/>
          <w:sz w:val="24"/>
          <w:szCs w:val="24"/>
        </w:rPr>
        <w:t xml:space="preserve"> и другие обстоятельства чрезвычайного характера, которые Стороны не могли предвидеть.</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3210B" w:rsidRPr="00676596" w:rsidRDefault="00AE64A8"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Pr>
          <w:rStyle w:val="FontStyle22"/>
          <w:sz w:val="24"/>
          <w:szCs w:val="24"/>
        </w:rPr>
        <w:t xml:space="preserve"> </w:t>
      </w:r>
      <w:r w:rsidR="0043210B" w:rsidRPr="00676596">
        <w:rPr>
          <w:rStyle w:val="FontStyle22"/>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3210B" w:rsidRPr="00676596" w:rsidRDefault="00AE64A8"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lang w:val="en-US"/>
        </w:rPr>
      </w:pPr>
      <w:r>
        <w:rPr>
          <w:rStyle w:val="FontStyle22"/>
          <w:sz w:val="24"/>
          <w:szCs w:val="24"/>
        </w:rPr>
        <w:t xml:space="preserve"> </w:t>
      </w:r>
      <w:r w:rsidR="0043210B" w:rsidRPr="00676596">
        <w:rPr>
          <w:rStyle w:val="FontStyle22"/>
          <w:sz w:val="24"/>
          <w:szCs w:val="24"/>
        </w:rPr>
        <w:t>Если обстоятельства непреодолимой силы действуют на протяжении 3 (трех) последовател</w:t>
      </w:r>
      <w:r w:rsidR="004553FA">
        <w:rPr>
          <w:rStyle w:val="FontStyle22"/>
          <w:sz w:val="24"/>
          <w:szCs w:val="24"/>
        </w:rPr>
        <w:t>ьных месяцев, настоящий Договор может быть</w:t>
      </w:r>
      <w:r w:rsidR="0043210B" w:rsidRPr="00676596">
        <w:rPr>
          <w:rStyle w:val="FontStyle22"/>
          <w:sz w:val="24"/>
          <w:szCs w:val="24"/>
        </w:rPr>
        <w:t xml:space="preserve"> расторгнут по соглашению Сторон.</w:t>
      </w:r>
    </w:p>
    <w:p w:rsidR="0043210B" w:rsidRPr="00676596" w:rsidRDefault="0043210B" w:rsidP="00895991">
      <w:pPr>
        <w:pStyle w:val="Style10"/>
        <w:widowControl/>
        <w:tabs>
          <w:tab w:val="left" w:pos="0"/>
          <w:tab w:val="decimal" w:pos="709"/>
          <w:tab w:val="left" w:pos="1276"/>
          <w:tab w:val="left" w:pos="1418"/>
        </w:tabs>
        <w:spacing w:line="280" w:lineRule="exact"/>
        <w:ind w:right="54" w:firstLine="709"/>
        <w:rPr>
          <w:rStyle w:val="FontStyle22"/>
          <w:sz w:val="24"/>
          <w:szCs w:val="24"/>
          <w:lang w:val="en-US"/>
        </w:rPr>
      </w:pPr>
    </w:p>
    <w:p w:rsidR="0043210B" w:rsidRPr="00676596" w:rsidRDefault="004553FA" w:rsidP="00895991">
      <w:pPr>
        <w:pStyle w:val="Style10"/>
        <w:widowControl/>
        <w:numPr>
          <w:ilvl w:val="0"/>
          <w:numId w:val="1"/>
        </w:numPr>
        <w:tabs>
          <w:tab w:val="left" w:pos="0"/>
          <w:tab w:val="decimal" w:pos="709"/>
          <w:tab w:val="left" w:pos="1276"/>
          <w:tab w:val="left" w:pos="1418"/>
        </w:tabs>
        <w:spacing w:line="280" w:lineRule="exact"/>
        <w:ind w:left="0" w:right="54" w:firstLine="709"/>
        <w:jc w:val="center"/>
        <w:rPr>
          <w:rStyle w:val="FontStyle21"/>
          <w:sz w:val="24"/>
          <w:szCs w:val="24"/>
        </w:rPr>
      </w:pPr>
      <w:r>
        <w:rPr>
          <w:rStyle w:val="FontStyle21"/>
          <w:sz w:val="24"/>
          <w:szCs w:val="24"/>
        </w:rPr>
        <w:t>Разрешение споров</w:t>
      </w:r>
    </w:p>
    <w:p w:rsidR="007474FC" w:rsidRPr="00676596" w:rsidRDefault="007474FC" w:rsidP="00895991">
      <w:pPr>
        <w:pStyle w:val="Style10"/>
        <w:widowControl/>
        <w:tabs>
          <w:tab w:val="left" w:pos="0"/>
          <w:tab w:val="decimal" w:pos="709"/>
          <w:tab w:val="left" w:pos="1276"/>
          <w:tab w:val="left" w:pos="1418"/>
        </w:tabs>
        <w:spacing w:line="280" w:lineRule="exact"/>
        <w:ind w:left="709" w:right="54" w:firstLine="709"/>
        <w:rPr>
          <w:rStyle w:val="FontStyle21"/>
          <w:sz w:val="24"/>
          <w:szCs w:val="24"/>
        </w:rPr>
      </w:pPr>
    </w:p>
    <w:p w:rsidR="007750D6"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50D6" w:rsidRPr="00676596" w:rsidRDefault="007750D6"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 xml:space="preserve">В целях осуществления оперативного взаимодействия </w:t>
      </w:r>
      <w:r w:rsidR="007A71BE" w:rsidRPr="00676596">
        <w:rPr>
          <w:rStyle w:val="FontStyle22"/>
          <w:sz w:val="24"/>
          <w:szCs w:val="24"/>
        </w:rPr>
        <w:t xml:space="preserve">по исполнению обязательств </w:t>
      </w:r>
      <w:r w:rsidR="004553FA">
        <w:rPr>
          <w:rStyle w:val="FontStyle22"/>
          <w:sz w:val="24"/>
          <w:szCs w:val="24"/>
        </w:rPr>
        <w:t>в рамках настоящего договора С</w:t>
      </w:r>
      <w:r w:rsidR="0022596C" w:rsidRPr="00676596">
        <w:rPr>
          <w:rStyle w:val="FontStyle22"/>
          <w:sz w:val="24"/>
          <w:szCs w:val="24"/>
        </w:rPr>
        <w:t>тороны согласовывают следующие</w:t>
      </w:r>
      <w:r w:rsidR="004553FA">
        <w:rPr>
          <w:rStyle w:val="FontStyle22"/>
          <w:sz w:val="24"/>
          <w:szCs w:val="24"/>
        </w:rPr>
        <w:t xml:space="preserve"> данные</w:t>
      </w:r>
      <w:r w:rsidR="0022596C" w:rsidRPr="00676596">
        <w:rPr>
          <w:rStyle w:val="FontStyle22"/>
          <w:sz w:val="24"/>
          <w:szCs w:val="24"/>
        </w:rPr>
        <w:t xml:space="preserve"> контактных лиц:</w:t>
      </w:r>
    </w:p>
    <w:p w:rsidR="0022596C" w:rsidRPr="00676596" w:rsidRDefault="0022596C" w:rsidP="004553FA">
      <w:pPr>
        <w:pStyle w:val="Style10"/>
        <w:widowControl/>
        <w:tabs>
          <w:tab w:val="left" w:pos="426"/>
          <w:tab w:val="decimal" w:pos="1080"/>
          <w:tab w:val="left" w:pos="1276"/>
          <w:tab w:val="left" w:pos="1418"/>
        </w:tabs>
        <w:spacing w:line="280" w:lineRule="exact"/>
        <w:ind w:right="54" w:firstLine="0"/>
        <w:rPr>
          <w:rStyle w:val="FontStyle22"/>
          <w:sz w:val="24"/>
          <w:szCs w:val="24"/>
        </w:rPr>
      </w:pPr>
      <w:r w:rsidRPr="00676596">
        <w:rPr>
          <w:rStyle w:val="FontStyle22"/>
          <w:sz w:val="24"/>
          <w:szCs w:val="24"/>
        </w:rPr>
        <w:t>от Исполнителя:</w:t>
      </w:r>
    </w:p>
    <w:p w:rsidR="0022596C" w:rsidRPr="00676596" w:rsidRDefault="0022596C" w:rsidP="00895991">
      <w:pPr>
        <w:pStyle w:val="Style10"/>
        <w:widowControl/>
        <w:tabs>
          <w:tab w:val="left" w:pos="0"/>
          <w:tab w:val="left" w:pos="426"/>
          <w:tab w:val="left" w:pos="1276"/>
        </w:tabs>
        <w:spacing w:line="280" w:lineRule="exact"/>
        <w:ind w:right="54" w:firstLine="709"/>
        <w:rPr>
          <w:rStyle w:val="FontStyle22"/>
          <w:sz w:val="24"/>
          <w:szCs w:val="24"/>
        </w:rPr>
      </w:pPr>
      <w:r w:rsidRPr="00676596">
        <w:rPr>
          <w:rStyle w:val="FontStyle22"/>
          <w:sz w:val="24"/>
          <w:szCs w:val="24"/>
        </w:rPr>
        <w:t xml:space="preserve">ФИО, тел., факс, </w:t>
      </w:r>
      <w:r w:rsidRPr="00676596">
        <w:rPr>
          <w:rStyle w:val="FontStyle22"/>
          <w:sz w:val="24"/>
          <w:szCs w:val="24"/>
          <w:lang w:val="en-US"/>
        </w:rPr>
        <w:t>e</w:t>
      </w:r>
      <w:r w:rsidRPr="00676596">
        <w:rPr>
          <w:rStyle w:val="FontStyle22"/>
          <w:sz w:val="24"/>
          <w:szCs w:val="24"/>
        </w:rPr>
        <w:t>-</w:t>
      </w:r>
      <w:r w:rsidRPr="00676596">
        <w:rPr>
          <w:rStyle w:val="FontStyle22"/>
          <w:sz w:val="24"/>
          <w:szCs w:val="24"/>
          <w:lang w:val="en-US"/>
        </w:rPr>
        <w:t>mail</w:t>
      </w:r>
    </w:p>
    <w:p w:rsidR="0022596C" w:rsidRPr="00676596" w:rsidRDefault="0022596C" w:rsidP="004553FA">
      <w:pPr>
        <w:pStyle w:val="Style10"/>
        <w:widowControl/>
        <w:tabs>
          <w:tab w:val="left" w:pos="0"/>
          <w:tab w:val="decimal" w:pos="1080"/>
          <w:tab w:val="left" w:pos="1276"/>
          <w:tab w:val="left" w:pos="1418"/>
        </w:tabs>
        <w:spacing w:line="280" w:lineRule="exact"/>
        <w:ind w:right="54" w:firstLine="0"/>
        <w:rPr>
          <w:rStyle w:val="FontStyle22"/>
          <w:sz w:val="24"/>
          <w:szCs w:val="24"/>
        </w:rPr>
      </w:pPr>
      <w:r w:rsidRPr="00676596">
        <w:rPr>
          <w:rStyle w:val="FontStyle22"/>
          <w:sz w:val="24"/>
          <w:szCs w:val="24"/>
        </w:rPr>
        <w:t>от Заказчика:</w:t>
      </w:r>
    </w:p>
    <w:p w:rsidR="0022596C" w:rsidRPr="00676596" w:rsidRDefault="004F51DB" w:rsidP="00895991">
      <w:pPr>
        <w:pStyle w:val="Style10"/>
        <w:widowControl/>
        <w:tabs>
          <w:tab w:val="left" w:pos="0"/>
          <w:tab w:val="decimal" w:pos="1080"/>
          <w:tab w:val="left" w:pos="1276"/>
          <w:tab w:val="left" w:pos="1418"/>
        </w:tabs>
        <w:spacing w:line="280" w:lineRule="exact"/>
        <w:ind w:right="54" w:firstLine="709"/>
        <w:rPr>
          <w:rStyle w:val="FontStyle22"/>
          <w:sz w:val="24"/>
          <w:szCs w:val="24"/>
        </w:rPr>
      </w:pPr>
      <w:r>
        <w:rPr>
          <w:rStyle w:val="FontStyle22"/>
          <w:sz w:val="24"/>
          <w:szCs w:val="24"/>
        </w:rPr>
        <w:t>Кретинина Анна Николаевна 89281106056</w:t>
      </w:r>
    </w:p>
    <w:p w:rsidR="00091D86" w:rsidRPr="00676596" w:rsidRDefault="00091D86" w:rsidP="00895991">
      <w:pPr>
        <w:pStyle w:val="Style10"/>
        <w:widowControl/>
        <w:tabs>
          <w:tab w:val="left" w:pos="0"/>
          <w:tab w:val="decimal" w:pos="1080"/>
          <w:tab w:val="left" w:pos="1276"/>
          <w:tab w:val="left" w:pos="1418"/>
        </w:tabs>
        <w:spacing w:line="280" w:lineRule="exact"/>
        <w:ind w:right="54" w:firstLine="709"/>
        <w:rPr>
          <w:rStyle w:val="FontStyle22"/>
          <w:sz w:val="24"/>
          <w:szCs w:val="24"/>
        </w:rPr>
      </w:pPr>
      <w:r w:rsidRPr="00676596">
        <w:rPr>
          <w:rStyle w:val="FontStyle22"/>
          <w:sz w:val="24"/>
          <w:szCs w:val="24"/>
        </w:rPr>
        <w:t>8.3. Вся переписка и документооборот осуществляется</w:t>
      </w:r>
      <w:r w:rsidR="004553FA">
        <w:rPr>
          <w:rStyle w:val="FontStyle22"/>
          <w:sz w:val="24"/>
          <w:szCs w:val="24"/>
        </w:rPr>
        <w:t xml:space="preserve"> С</w:t>
      </w:r>
      <w:r w:rsidRPr="00676596">
        <w:rPr>
          <w:rStyle w:val="FontStyle22"/>
          <w:sz w:val="24"/>
          <w:szCs w:val="24"/>
        </w:rPr>
        <w:t>торонами по адресам, указанным в п.</w:t>
      </w:r>
      <w:r w:rsidR="004553FA">
        <w:rPr>
          <w:rStyle w:val="FontStyle22"/>
          <w:sz w:val="24"/>
          <w:szCs w:val="24"/>
        </w:rPr>
        <w:t xml:space="preserve"> </w:t>
      </w:r>
      <w:r w:rsidRPr="00676596">
        <w:rPr>
          <w:rStyle w:val="FontStyle22"/>
          <w:sz w:val="24"/>
          <w:szCs w:val="24"/>
        </w:rPr>
        <w:t>8.2. Договора. В целях упрощения об</w:t>
      </w:r>
      <w:r w:rsidR="002A7D94">
        <w:rPr>
          <w:rStyle w:val="FontStyle22"/>
          <w:sz w:val="24"/>
          <w:szCs w:val="24"/>
        </w:rPr>
        <w:t>мена</w:t>
      </w:r>
      <w:r w:rsidRPr="00676596">
        <w:rPr>
          <w:rStyle w:val="FontStyle22"/>
          <w:sz w:val="24"/>
          <w:szCs w:val="24"/>
        </w:rPr>
        <w:t xml:space="preserve"> информаци</w:t>
      </w:r>
      <w:r w:rsidR="002A7D94">
        <w:rPr>
          <w:rStyle w:val="FontStyle22"/>
          <w:sz w:val="24"/>
          <w:szCs w:val="24"/>
        </w:rPr>
        <w:t>ей</w:t>
      </w:r>
      <w:r w:rsidRPr="00676596">
        <w:rPr>
          <w:rStyle w:val="FontStyle22"/>
          <w:sz w:val="24"/>
          <w:szCs w:val="24"/>
        </w:rPr>
        <w:t xml:space="preserve"> и документами</w:t>
      </w:r>
      <w:r w:rsidR="002A7D94">
        <w:rPr>
          <w:rStyle w:val="FontStyle22"/>
          <w:sz w:val="24"/>
          <w:szCs w:val="24"/>
        </w:rPr>
        <w:br/>
      </w:r>
      <w:r w:rsidRPr="00676596">
        <w:rPr>
          <w:rStyle w:val="FontStyle22"/>
          <w:sz w:val="24"/>
          <w:szCs w:val="24"/>
        </w:rPr>
        <w:t>(в том чис</w:t>
      </w:r>
      <w:r w:rsidR="00177A7E" w:rsidRPr="00676596">
        <w:rPr>
          <w:rStyle w:val="FontStyle22"/>
          <w:sz w:val="24"/>
          <w:szCs w:val="24"/>
        </w:rPr>
        <w:t xml:space="preserve">ле </w:t>
      </w:r>
      <w:r w:rsidR="00BE45D9" w:rsidRPr="00676596">
        <w:rPr>
          <w:rStyle w:val="FontStyle22"/>
          <w:sz w:val="24"/>
          <w:szCs w:val="24"/>
        </w:rPr>
        <w:t>претензиями</w:t>
      </w:r>
      <w:r w:rsidRPr="00676596">
        <w:rPr>
          <w:rStyle w:val="FontStyle22"/>
          <w:sz w:val="24"/>
          <w:szCs w:val="24"/>
        </w:rPr>
        <w:t>)</w:t>
      </w:r>
      <w:r w:rsidR="002A7D94">
        <w:rPr>
          <w:rStyle w:val="FontStyle22"/>
          <w:sz w:val="24"/>
          <w:szCs w:val="24"/>
        </w:rPr>
        <w:t xml:space="preserve"> по Д</w:t>
      </w:r>
      <w:r w:rsidR="00177A7E" w:rsidRPr="00676596">
        <w:rPr>
          <w:rStyle w:val="FontStyle22"/>
          <w:sz w:val="24"/>
          <w:szCs w:val="24"/>
        </w:rPr>
        <w:t>оговору Стороны вправе использовать средства электронной, факсимильной связи.</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lastRenderedPageBreak/>
        <w:t xml:space="preserve">Если Стороны не придут к соглашению путем переговоров, все споры по настоящему Договору рассматриваются в претензионном порядке. Срок рассмотрения претензии – три недели от даты ее получения. При </w:t>
      </w:r>
      <w:r w:rsidR="00FB587B" w:rsidRPr="00676596">
        <w:rPr>
          <w:rStyle w:val="FontStyle22"/>
          <w:sz w:val="24"/>
          <w:szCs w:val="24"/>
        </w:rPr>
        <w:t>недостижении</w:t>
      </w:r>
      <w:r w:rsidRPr="00676596">
        <w:rPr>
          <w:rStyle w:val="FontStyle22"/>
          <w:sz w:val="24"/>
          <w:szCs w:val="24"/>
        </w:rPr>
        <w:t xml:space="preserve"> Сторонами соглашения споры передаются на рассмотре</w:t>
      </w:r>
      <w:r w:rsidR="00AB30B2" w:rsidRPr="00676596">
        <w:rPr>
          <w:rStyle w:val="FontStyle22"/>
          <w:sz w:val="24"/>
          <w:szCs w:val="24"/>
        </w:rPr>
        <w:t xml:space="preserve">ние Арбитражного суда </w:t>
      </w:r>
      <w:r w:rsidR="00AB30B2" w:rsidRPr="00E143AC">
        <w:rPr>
          <w:rStyle w:val="FontStyle22"/>
          <w:sz w:val="24"/>
          <w:szCs w:val="24"/>
        </w:rPr>
        <w:t xml:space="preserve">г. </w:t>
      </w:r>
      <w:r w:rsidR="00E143AC" w:rsidRPr="00E143AC">
        <w:rPr>
          <w:rStyle w:val="FontStyle22"/>
          <w:sz w:val="24"/>
          <w:szCs w:val="24"/>
        </w:rPr>
        <w:t>Ростов</w:t>
      </w:r>
      <w:r w:rsidR="00E143AC">
        <w:rPr>
          <w:rStyle w:val="FontStyle22"/>
          <w:sz w:val="24"/>
          <w:szCs w:val="24"/>
        </w:rPr>
        <w:t>а</w:t>
      </w:r>
      <w:r w:rsidR="00E143AC" w:rsidRPr="00E143AC">
        <w:rPr>
          <w:rStyle w:val="FontStyle22"/>
          <w:sz w:val="24"/>
          <w:szCs w:val="24"/>
        </w:rPr>
        <w:t>-на-Дону</w:t>
      </w:r>
      <w:r w:rsidRPr="00E143AC">
        <w:rPr>
          <w:rStyle w:val="FontStyle22"/>
          <w:sz w:val="24"/>
          <w:szCs w:val="24"/>
        </w:rPr>
        <w:t>.</w:t>
      </w:r>
    </w:p>
    <w:p w:rsidR="0043210B" w:rsidRDefault="0043210B" w:rsidP="00895991">
      <w:pPr>
        <w:pStyle w:val="Style10"/>
        <w:widowControl/>
        <w:tabs>
          <w:tab w:val="left" w:pos="0"/>
          <w:tab w:val="decimal" w:pos="1080"/>
          <w:tab w:val="left" w:pos="1276"/>
          <w:tab w:val="left" w:pos="1418"/>
        </w:tabs>
        <w:spacing w:line="280" w:lineRule="exact"/>
        <w:ind w:right="54" w:firstLine="709"/>
        <w:rPr>
          <w:rStyle w:val="FontStyle22"/>
          <w:sz w:val="24"/>
          <w:szCs w:val="24"/>
        </w:rPr>
      </w:pPr>
    </w:p>
    <w:p w:rsidR="00E143AC" w:rsidRPr="00676596" w:rsidRDefault="00E143AC" w:rsidP="00895991">
      <w:pPr>
        <w:pStyle w:val="Style10"/>
        <w:widowControl/>
        <w:tabs>
          <w:tab w:val="left" w:pos="0"/>
          <w:tab w:val="decimal" w:pos="1080"/>
          <w:tab w:val="left" w:pos="1276"/>
          <w:tab w:val="left" w:pos="1418"/>
        </w:tabs>
        <w:spacing w:line="280" w:lineRule="exact"/>
        <w:ind w:right="54" w:firstLine="709"/>
        <w:rPr>
          <w:rStyle w:val="FontStyle22"/>
          <w:sz w:val="24"/>
          <w:szCs w:val="24"/>
        </w:rPr>
      </w:pPr>
    </w:p>
    <w:p w:rsidR="0043210B" w:rsidRPr="00676596" w:rsidRDefault="002A7D94" w:rsidP="00895991">
      <w:pPr>
        <w:pStyle w:val="Style10"/>
        <w:widowControl/>
        <w:numPr>
          <w:ilvl w:val="0"/>
          <w:numId w:val="1"/>
        </w:numPr>
        <w:tabs>
          <w:tab w:val="left" w:pos="0"/>
          <w:tab w:val="decimal" w:pos="709"/>
          <w:tab w:val="left" w:pos="1276"/>
          <w:tab w:val="left" w:pos="1418"/>
        </w:tabs>
        <w:spacing w:line="280" w:lineRule="exact"/>
        <w:ind w:left="0" w:right="54" w:firstLine="709"/>
        <w:jc w:val="center"/>
        <w:rPr>
          <w:rStyle w:val="FontStyle21"/>
          <w:sz w:val="24"/>
          <w:szCs w:val="24"/>
        </w:rPr>
      </w:pPr>
      <w:r>
        <w:rPr>
          <w:rStyle w:val="FontStyle21"/>
          <w:sz w:val="24"/>
          <w:szCs w:val="24"/>
        </w:rPr>
        <w:t xml:space="preserve"> Конфиденциальность</w:t>
      </w:r>
    </w:p>
    <w:p w:rsidR="007474FC" w:rsidRPr="00676596" w:rsidRDefault="007474FC" w:rsidP="00895991">
      <w:pPr>
        <w:pStyle w:val="Style10"/>
        <w:widowControl/>
        <w:tabs>
          <w:tab w:val="left" w:pos="0"/>
          <w:tab w:val="decimal" w:pos="709"/>
          <w:tab w:val="left" w:pos="1276"/>
          <w:tab w:val="left" w:pos="1418"/>
        </w:tabs>
        <w:spacing w:line="280" w:lineRule="exact"/>
        <w:ind w:left="720" w:right="54" w:firstLine="709"/>
        <w:rPr>
          <w:rStyle w:val="FontStyle21"/>
          <w:sz w:val="24"/>
          <w:szCs w:val="24"/>
        </w:rPr>
      </w:pP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Представляемая Сторонами друг другу техническая, финансовая, коммерческая и иная информация, св</w:t>
      </w:r>
      <w:r w:rsidR="00605607" w:rsidRPr="00676596">
        <w:rPr>
          <w:rStyle w:val="FontStyle22"/>
          <w:sz w:val="24"/>
          <w:szCs w:val="24"/>
        </w:rPr>
        <w:t>язанная с предметом настоящего Д</w:t>
      </w:r>
      <w:r w:rsidRPr="00676596">
        <w:rPr>
          <w:rStyle w:val="FontStyle22"/>
          <w:sz w:val="24"/>
          <w:szCs w:val="24"/>
        </w:rPr>
        <w:t>оговора, считается конфиденциальной.</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Передача конфиденциальной информации третьим лицам, опубликование или разглашение такой информации в теч</w:t>
      </w:r>
      <w:r w:rsidR="00605607" w:rsidRPr="00676596">
        <w:rPr>
          <w:rStyle w:val="FontStyle22"/>
          <w:sz w:val="24"/>
          <w:szCs w:val="24"/>
        </w:rPr>
        <w:t>ение срока действия настоящего Д</w:t>
      </w:r>
      <w:r w:rsidRPr="00676596">
        <w:rPr>
          <w:rStyle w:val="FontStyle22"/>
          <w:sz w:val="24"/>
          <w:szCs w:val="24"/>
        </w:rPr>
        <w:t xml:space="preserve">оговора и в течение 5 </w:t>
      </w:r>
      <w:r w:rsidR="002A7D94">
        <w:rPr>
          <w:rStyle w:val="FontStyle22"/>
          <w:sz w:val="24"/>
          <w:szCs w:val="24"/>
        </w:rPr>
        <w:t xml:space="preserve">(пяти) </w:t>
      </w:r>
      <w:r w:rsidRPr="00676596">
        <w:rPr>
          <w:rStyle w:val="FontStyle22"/>
          <w:sz w:val="24"/>
          <w:szCs w:val="24"/>
        </w:rPr>
        <w:t>лет после окончания срока его действия осуществляется только с письменного согласия Сторон.</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 xml:space="preserve">Стороны </w:t>
      </w:r>
      <w:r w:rsidR="002A7D94" w:rsidRPr="00676596">
        <w:rPr>
          <w:rStyle w:val="FontStyle22"/>
          <w:sz w:val="24"/>
          <w:szCs w:val="24"/>
        </w:rPr>
        <w:t>при</w:t>
      </w:r>
      <w:r w:rsidR="002A7D94">
        <w:rPr>
          <w:rStyle w:val="FontStyle22"/>
          <w:sz w:val="24"/>
          <w:szCs w:val="24"/>
        </w:rPr>
        <w:t>нимают</w:t>
      </w:r>
      <w:r w:rsidRPr="00676596">
        <w:rPr>
          <w:rStyle w:val="FontStyle22"/>
          <w:sz w:val="24"/>
          <w:szCs w:val="24"/>
        </w:rPr>
        <w:t xml:space="preserve"> все необходимые и достаточные меры, чтобы предотвратить разглашение полученной информации третьим лицам.</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sz w:val="24"/>
          <w:szCs w:val="24"/>
        </w:rPr>
        <w:t>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43210B" w:rsidRDefault="0043210B" w:rsidP="00895991">
      <w:pPr>
        <w:pStyle w:val="Style10"/>
        <w:widowControl/>
        <w:tabs>
          <w:tab w:val="left" w:pos="0"/>
          <w:tab w:val="decimal" w:pos="1080"/>
          <w:tab w:val="left" w:pos="1276"/>
          <w:tab w:val="left" w:pos="1418"/>
        </w:tabs>
        <w:spacing w:line="280" w:lineRule="exact"/>
        <w:ind w:right="54" w:firstLine="709"/>
        <w:rPr>
          <w:rStyle w:val="FontStyle22"/>
          <w:sz w:val="24"/>
          <w:szCs w:val="24"/>
        </w:rPr>
      </w:pPr>
    </w:p>
    <w:p w:rsidR="00E143AC" w:rsidRPr="00676596" w:rsidRDefault="00E143AC" w:rsidP="00895991">
      <w:pPr>
        <w:pStyle w:val="Style10"/>
        <w:widowControl/>
        <w:tabs>
          <w:tab w:val="left" w:pos="0"/>
          <w:tab w:val="decimal" w:pos="1080"/>
          <w:tab w:val="left" w:pos="1276"/>
          <w:tab w:val="left" w:pos="1418"/>
        </w:tabs>
        <w:spacing w:line="280" w:lineRule="exact"/>
        <w:ind w:right="54" w:firstLine="709"/>
        <w:rPr>
          <w:rStyle w:val="FontStyle22"/>
          <w:sz w:val="24"/>
          <w:szCs w:val="24"/>
        </w:rPr>
      </w:pPr>
    </w:p>
    <w:p w:rsidR="0043210B" w:rsidRPr="00676596" w:rsidRDefault="0043210B" w:rsidP="00895991">
      <w:pPr>
        <w:pStyle w:val="Style10"/>
        <w:widowControl/>
        <w:numPr>
          <w:ilvl w:val="0"/>
          <w:numId w:val="1"/>
        </w:numPr>
        <w:tabs>
          <w:tab w:val="left" w:pos="0"/>
          <w:tab w:val="decimal" w:pos="709"/>
          <w:tab w:val="left" w:pos="1276"/>
          <w:tab w:val="left" w:pos="1418"/>
        </w:tabs>
        <w:spacing w:line="280" w:lineRule="exact"/>
        <w:ind w:left="0" w:right="54" w:firstLine="709"/>
        <w:jc w:val="center"/>
        <w:rPr>
          <w:rStyle w:val="FontStyle21"/>
          <w:sz w:val="24"/>
          <w:szCs w:val="24"/>
        </w:rPr>
      </w:pPr>
      <w:r w:rsidRPr="00676596">
        <w:rPr>
          <w:rStyle w:val="FontStyle21"/>
          <w:sz w:val="24"/>
          <w:szCs w:val="24"/>
        </w:rPr>
        <w:t>Порядок внесения измене</w:t>
      </w:r>
      <w:r w:rsidR="002A7D94">
        <w:rPr>
          <w:rStyle w:val="FontStyle21"/>
          <w:sz w:val="24"/>
          <w:szCs w:val="24"/>
        </w:rPr>
        <w:t>ний в договор и его расторжения</w:t>
      </w:r>
    </w:p>
    <w:p w:rsidR="00AB30B2" w:rsidRPr="00676596" w:rsidRDefault="00AB30B2" w:rsidP="00895991">
      <w:pPr>
        <w:pStyle w:val="Style10"/>
        <w:widowControl/>
        <w:tabs>
          <w:tab w:val="left" w:pos="0"/>
          <w:tab w:val="decimal" w:pos="709"/>
          <w:tab w:val="left" w:pos="1276"/>
          <w:tab w:val="left" w:pos="1418"/>
        </w:tabs>
        <w:spacing w:line="280" w:lineRule="exact"/>
        <w:ind w:left="709" w:right="54" w:firstLine="709"/>
        <w:rPr>
          <w:rStyle w:val="FontStyle21"/>
          <w:sz w:val="24"/>
          <w:szCs w:val="24"/>
        </w:rPr>
      </w:pP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sidRPr="00676596">
        <w:rPr>
          <w:rStyle w:val="FontStyle22"/>
          <w:bCs/>
          <w:sz w:val="24"/>
          <w:szCs w:val="24"/>
        </w:rPr>
        <w:t>В</w:t>
      </w:r>
      <w:r w:rsidRPr="00676596">
        <w:rPr>
          <w:rStyle w:val="FontStyle22"/>
          <w:sz w:val="24"/>
          <w:szCs w:val="24"/>
        </w:rPr>
        <w:t xml:space="preserve"> настоящий Договор могут быть внесены изменения и дополнения, которые оформляются дополнительными соглашениями</w:t>
      </w:r>
      <w:r w:rsidR="00AE64A8">
        <w:rPr>
          <w:rStyle w:val="FontStyle22"/>
          <w:sz w:val="24"/>
          <w:szCs w:val="24"/>
        </w:rPr>
        <w:t xml:space="preserve"> Сторон.</w:t>
      </w:r>
    </w:p>
    <w:p w:rsidR="0043210B" w:rsidRPr="00676596" w:rsidRDefault="002A7D94"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Pr>
          <w:rStyle w:val="FontStyle22"/>
          <w:sz w:val="24"/>
          <w:szCs w:val="24"/>
        </w:rPr>
        <w:t>Настоящий Договор может быть</w:t>
      </w:r>
      <w:r w:rsidR="0043210B" w:rsidRPr="00676596">
        <w:rPr>
          <w:rStyle w:val="FontStyle22"/>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43210B" w:rsidRPr="00676596" w:rsidRDefault="002A7D94"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sz w:val="24"/>
          <w:szCs w:val="24"/>
        </w:rPr>
      </w:pPr>
      <w:r>
        <w:rPr>
          <w:rStyle w:val="FontStyle22"/>
          <w:sz w:val="24"/>
          <w:szCs w:val="24"/>
        </w:rPr>
        <w:t>Любая С</w:t>
      </w:r>
      <w:r w:rsidR="0043210B" w:rsidRPr="00676596">
        <w:rPr>
          <w:rStyle w:val="FontStyle22"/>
          <w:sz w:val="24"/>
          <w:szCs w:val="24"/>
        </w:rPr>
        <w:t>торона вправе в одностороннем порядке расторгнуть настоящий договор, направив соот</w:t>
      </w:r>
      <w:r>
        <w:rPr>
          <w:rStyle w:val="FontStyle22"/>
          <w:sz w:val="24"/>
          <w:szCs w:val="24"/>
        </w:rPr>
        <w:t>ветствующее уведомление другой С</w:t>
      </w:r>
      <w:r w:rsidR="0043210B" w:rsidRPr="00676596">
        <w:rPr>
          <w:rStyle w:val="FontStyle22"/>
          <w:sz w:val="24"/>
          <w:szCs w:val="24"/>
        </w:rPr>
        <w:t>тороне в разумный срок (30 календарных дней). Договор считается расторгнутым по истечении указанного срока после получения уведомления. В случае отсут</w:t>
      </w:r>
      <w:r w:rsidR="00EE66EA" w:rsidRPr="00676596">
        <w:rPr>
          <w:rStyle w:val="FontStyle22"/>
          <w:sz w:val="24"/>
          <w:szCs w:val="24"/>
        </w:rPr>
        <w:t>ствия адресата по указанному в Д</w:t>
      </w:r>
      <w:r w:rsidR="0043210B" w:rsidRPr="00676596">
        <w:rPr>
          <w:rStyle w:val="FontStyle22"/>
          <w:sz w:val="24"/>
          <w:szCs w:val="24"/>
        </w:rPr>
        <w:t>оговоре адресу или отказа в получении уведомления о расторжении Договора, такое уведомление считается врученным. При этом Заказчик обязан оплатить фактические затраты Исполнителя по экспедиционным услугам, оказанным в период срока действия настоящего Договора.</w:t>
      </w:r>
    </w:p>
    <w:p w:rsidR="0043210B" w:rsidRPr="00676596" w:rsidRDefault="0043210B" w:rsidP="00895991">
      <w:pPr>
        <w:pStyle w:val="Style10"/>
        <w:widowControl/>
        <w:tabs>
          <w:tab w:val="left" w:pos="0"/>
          <w:tab w:val="decimal" w:pos="1080"/>
          <w:tab w:val="left" w:pos="1276"/>
          <w:tab w:val="left" w:pos="1418"/>
        </w:tabs>
        <w:spacing w:line="280" w:lineRule="exact"/>
        <w:ind w:left="426" w:right="54" w:firstLine="709"/>
        <w:rPr>
          <w:rStyle w:val="FontStyle22"/>
          <w:sz w:val="24"/>
          <w:szCs w:val="24"/>
        </w:rPr>
      </w:pPr>
    </w:p>
    <w:p w:rsidR="0043210B" w:rsidRPr="00676596" w:rsidRDefault="002A7D94" w:rsidP="00895991">
      <w:pPr>
        <w:pStyle w:val="Style10"/>
        <w:widowControl/>
        <w:numPr>
          <w:ilvl w:val="0"/>
          <w:numId w:val="1"/>
        </w:numPr>
        <w:tabs>
          <w:tab w:val="left" w:pos="0"/>
          <w:tab w:val="decimal" w:pos="709"/>
          <w:tab w:val="left" w:pos="1276"/>
          <w:tab w:val="left" w:pos="1418"/>
        </w:tabs>
        <w:spacing w:line="280" w:lineRule="exact"/>
        <w:ind w:left="0" w:right="54" w:firstLine="709"/>
        <w:jc w:val="center"/>
        <w:rPr>
          <w:rStyle w:val="FontStyle21"/>
          <w:sz w:val="24"/>
          <w:szCs w:val="24"/>
        </w:rPr>
      </w:pPr>
      <w:r>
        <w:rPr>
          <w:rStyle w:val="FontStyle21"/>
          <w:sz w:val="24"/>
          <w:szCs w:val="24"/>
        </w:rPr>
        <w:t>Срок действия договора</w:t>
      </w:r>
    </w:p>
    <w:p w:rsidR="007474FC" w:rsidRPr="00676596" w:rsidRDefault="007474FC" w:rsidP="00895991">
      <w:pPr>
        <w:pStyle w:val="Style10"/>
        <w:widowControl/>
        <w:tabs>
          <w:tab w:val="left" w:pos="0"/>
          <w:tab w:val="decimal" w:pos="709"/>
          <w:tab w:val="left" w:pos="1276"/>
          <w:tab w:val="left" w:pos="1418"/>
        </w:tabs>
        <w:spacing w:line="280" w:lineRule="exact"/>
        <w:ind w:left="709" w:right="54" w:firstLine="709"/>
        <w:rPr>
          <w:rStyle w:val="FontStyle21"/>
          <w:sz w:val="24"/>
          <w:szCs w:val="24"/>
        </w:rPr>
      </w:pPr>
    </w:p>
    <w:p w:rsidR="0043210B" w:rsidRPr="00676596" w:rsidRDefault="00EE66EA"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bCs/>
          <w:sz w:val="24"/>
          <w:szCs w:val="24"/>
        </w:rPr>
        <w:t>Настоящий Д</w:t>
      </w:r>
      <w:r w:rsidR="0043210B" w:rsidRPr="00676596">
        <w:rPr>
          <w:rStyle w:val="FontStyle22"/>
          <w:bCs/>
          <w:sz w:val="24"/>
          <w:szCs w:val="24"/>
        </w:rPr>
        <w:t xml:space="preserve">оговор вступает в силу с </w:t>
      </w:r>
      <w:r w:rsidR="0036169D" w:rsidRPr="00676596">
        <w:rPr>
          <w:rStyle w:val="FontStyle22"/>
          <w:bCs/>
          <w:sz w:val="24"/>
          <w:szCs w:val="24"/>
        </w:rPr>
        <w:t>даты его</w:t>
      </w:r>
      <w:r w:rsidR="0043210B" w:rsidRPr="00676596">
        <w:rPr>
          <w:rStyle w:val="FontStyle22"/>
          <w:bCs/>
          <w:sz w:val="24"/>
          <w:szCs w:val="24"/>
        </w:rPr>
        <w:t xml:space="preserve"> подписания </w:t>
      </w:r>
      <w:r w:rsidR="0036169D" w:rsidRPr="00676596">
        <w:rPr>
          <w:rStyle w:val="FontStyle22"/>
          <w:bCs/>
          <w:sz w:val="24"/>
          <w:szCs w:val="24"/>
        </w:rPr>
        <w:t xml:space="preserve">Сторонами </w:t>
      </w:r>
      <w:r w:rsidR="00AB30B2" w:rsidRPr="00676596">
        <w:rPr>
          <w:rStyle w:val="FontStyle22"/>
          <w:bCs/>
          <w:sz w:val="24"/>
          <w:szCs w:val="24"/>
        </w:rPr>
        <w:t>и действует 1 (один</w:t>
      </w:r>
      <w:r w:rsidR="0043210B" w:rsidRPr="00676596">
        <w:rPr>
          <w:rStyle w:val="FontStyle22"/>
          <w:bCs/>
          <w:sz w:val="24"/>
          <w:szCs w:val="24"/>
        </w:rPr>
        <w:t>) год</w:t>
      </w:r>
      <w:r w:rsidR="0043210B" w:rsidRPr="00676596">
        <w:rPr>
          <w:rStyle w:val="FontStyle22"/>
          <w:bCs/>
          <w:i/>
          <w:sz w:val="24"/>
          <w:szCs w:val="24"/>
        </w:rPr>
        <w:t>.</w:t>
      </w:r>
      <w:r w:rsidR="0043210B" w:rsidRPr="00676596">
        <w:rPr>
          <w:bCs/>
          <w:i/>
        </w:rPr>
        <w:t xml:space="preserve"> </w:t>
      </w:r>
      <w:r w:rsidR="0043210B" w:rsidRPr="00676596">
        <w:rPr>
          <w:bCs/>
        </w:rPr>
        <w:t xml:space="preserve">Если ни одна из Сторон письменно не заявила о намерении расторгнуть настоящий Договор за 30 (тридцать) календарных дней до предполагаемой даты его расторжения, Договор считается продленным на каждый следующий </w:t>
      </w:r>
      <w:r w:rsidR="0043210B" w:rsidRPr="002A7D94">
        <w:rPr>
          <w:bCs/>
        </w:rPr>
        <w:t>календарный год.</w:t>
      </w:r>
    </w:p>
    <w:p w:rsidR="0043210B" w:rsidRPr="00E143AC" w:rsidRDefault="00EE66EA"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Истечение срока действия Д</w:t>
      </w:r>
      <w:r w:rsidR="0043210B" w:rsidRPr="00676596">
        <w:rPr>
          <w:rStyle w:val="FontStyle22"/>
          <w:sz w:val="24"/>
          <w:szCs w:val="24"/>
        </w:rPr>
        <w:t>оговора не освобожд</w:t>
      </w:r>
      <w:r w:rsidR="002A7D94">
        <w:rPr>
          <w:rStyle w:val="FontStyle22"/>
          <w:sz w:val="24"/>
          <w:szCs w:val="24"/>
        </w:rPr>
        <w:t>ает С</w:t>
      </w:r>
      <w:r w:rsidR="0043210B" w:rsidRPr="00676596">
        <w:rPr>
          <w:rStyle w:val="FontStyle22"/>
          <w:sz w:val="24"/>
          <w:szCs w:val="24"/>
        </w:rPr>
        <w:t>тороны от выполнения обязательств, срок исполнения которых наступил до истеч</w:t>
      </w:r>
      <w:r w:rsidRPr="00676596">
        <w:rPr>
          <w:rStyle w:val="FontStyle22"/>
          <w:sz w:val="24"/>
          <w:szCs w:val="24"/>
        </w:rPr>
        <w:t>ения срока действия настоящего Д</w:t>
      </w:r>
      <w:r w:rsidR="0043210B" w:rsidRPr="00676596">
        <w:rPr>
          <w:rStyle w:val="FontStyle22"/>
          <w:sz w:val="24"/>
          <w:szCs w:val="24"/>
        </w:rPr>
        <w:t>оговора, а также от ответственности за нарушение обязательств.</w:t>
      </w:r>
    </w:p>
    <w:p w:rsidR="00E143AC" w:rsidRDefault="00E143AC" w:rsidP="00E143AC">
      <w:pPr>
        <w:pStyle w:val="Style10"/>
        <w:widowControl/>
        <w:tabs>
          <w:tab w:val="left" w:pos="0"/>
          <w:tab w:val="decimal" w:pos="1080"/>
          <w:tab w:val="left" w:pos="1276"/>
          <w:tab w:val="left" w:pos="1418"/>
        </w:tabs>
        <w:spacing w:line="280" w:lineRule="exact"/>
        <w:ind w:right="54"/>
        <w:rPr>
          <w:rStyle w:val="FontStyle22"/>
          <w:sz w:val="24"/>
          <w:szCs w:val="24"/>
        </w:rPr>
      </w:pPr>
    </w:p>
    <w:p w:rsidR="0043210B" w:rsidRPr="00676596" w:rsidRDefault="0043210B" w:rsidP="00895991">
      <w:pPr>
        <w:pStyle w:val="Style10"/>
        <w:widowControl/>
        <w:numPr>
          <w:ilvl w:val="0"/>
          <w:numId w:val="1"/>
        </w:numPr>
        <w:tabs>
          <w:tab w:val="left" w:pos="0"/>
          <w:tab w:val="decimal" w:pos="709"/>
          <w:tab w:val="left" w:pos="1276"/>
          <w:tab w:val="left" w:pos="1418"/>
        </w:tabs>
        <w:spacing w:line="280" w:lineRule="exact"/>
        <w:ind w:left="0" w:right="54" w:firstLine="709"/>
        <w:jc w:val="center"/>
        <w:rPr>
          <w:rStyle w:val="FontStyle21"/>
          <w:sz w:val="24"/>
          <w:szCs w:val="24"/>
        </w:rPr>
      </w:pPr>
      <w:r w:rsidRPr="00676596">
        <w:rPr>
          <w:rStyle w:val="FontStyle21"/>
          <w:sz w:val="24"/>
          <w:szCs w:val="24"/>
        </w:rPr>
        <w:t>Антикоррупционная оговорка</w:t>
      </w:r>
    </w:p>
    <w:p w:rsidR="007474FC" w:rsidRPr="00676596" w:rsidRDefault="007474FC" w:rsidP="00895991">
      <w:pPr>
        <w:pStyle w:val="Style10"/>
        <w:widowControl/>
        <w:tabs>
          <w:tab w:val="left" w:pos="0"/>
          <w:tab w:val="decimal" w:pos="709"/>
          <w:tab w:val="left" w:pos="1276"/>
          <w:tab w:val="left" w:pos="1418"/>
        </w:tabs>
        <w:spacing w:line="280" w:lineRule="exact"/>
        <w:ind w:left="709" w:right="54" w:firstLine="709"/>
        <w:rPr>
          <w:rStyle w:val="FontStyle21"/>
          <w:sz w:val="24"/>
          <w:szCs w:val="24"/>
        </w:rPr>
      </w:pPr>
    </w:p>
    <w:p w:rsidR="0043210B" w:rsidRPr="00676596" w:rsidRDefault="0043210B" w:rsidP="00895991">
      <w:pPr>
        <w:pStyle w:val="Style10"/>
        <w:widowControl/>
        <w:numPr>
          <w:ilvl w:val="1"/>
          <w:numId w:val="1"/>
        </w:numPr>
        <w:spacing w:line="280" w:lineRule="exact"/>
        <w:ind w:left="0" w:right="54" w:firstLine="709"/>
        <w:rPr>
          <w:rStyle w:val="FontStyle22"/>
          <w:sz w:val="24"/>
          <w:szCs w:val="24"/>
        </w:rPr>
      </w:pPr>
      <w:r w:rsidRPr="00676596">
        <w:rPr>
          <w:rStyle w:val="FontStyle22"/>
          <w:sz w:val="24"/>
          <w:szCs w:val="24"/>
        </w:rPr>
        <w:t>При исполнении своих обязательств по настоящему Договору</w:t>
      </w:r>
      <w:r w:rsidRPr="00676596">
        <w:rPr>
          <w:rStyle w:val="FontStyle22"/>
          <w:sz w:val="24"/>
          <w:szCs w:val="24"/>
        </w:rPr>
        <w:br/>
        <w:t xml:space="preserve">Стороны, их аффилированные лица, работники или посредники не выплачивают, не </w:t>
      </w:r>
      <w:r w:rsidRPr="00676596">
        <w:rPr>
          <w:rStyle w:val="FontStyle22"/>
          <w:sz w:val="24"/>
          <w:szCs w:val="24"/>
        </w:rPr>
        <w:lastRenderedPageBreak/>
        <w:t>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w:t>
      </w:r>
      <w:r w:rsidR="00365F11">
        <w:rPr>
          <w:rStyle w:val="FontStyle22"/>
          <w:sz w:val="24"/>
          <w:szCs w:val="24"/>
        </w:rPr>
        <w:t xml:space="preserve">ущества или для достижения иных </w:t>
      </w:r>
      <w:r w:rsidRPr="00676596">
        <w:rPr>
          <w:rStyle w:val="FontStyle22"/>
          <w:sz w:val="24"/>
          <w:szCs w:val="24"/>
        </w:rPr>
        <w:t>неправомерных целей.</w:t>
      </w:r>
    </w:p>
    <w:p w:rsidR="0043210B" w:rsidRPr="00676596" w:rsidRDefault="0043210B" w:rsidP="00895991">
      <w:pPr>
        <w:pStyle w:val="Style10"/>
        <w:widowControl/>
        <w:numPr>
          <w:ilvl w:val="1"/>
          <w:numId w:val="1"/>
        </w:numPr>
        <w:spacing w:line="280" w:lineRule="exact"/>
        <w:ind w:left="0" w:right="54" w:firstLine="709"/>
        <w:rPr>
          <w:rStyle w:val="FontStyle22"/>
          <w:sz w:val="24"/>
          <w:szCs w:val="24"/>
        </w:rPr>
      </w:pPr>
      <w:r w:rsidRPr="00676596">
        <w:rPr>
          <w:rStyle w:val="FontStyle22"/>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210B" w:rsidRPr="00676596" w:rsidRDefault="0043210B" w:rsidP="00895991">
      <w:pPr>
        <w:pStyle w:val="Style10"/>
        <w:widowControl/>
        <w:numPr>
          <w:ilvl w:val="1"/>
          <w:numId w:val="1"/>
        </w:numPr>
        <w:spacing w:line="280" w:lineRule="exact"/>
        <w:ind w:left="0" w:right="54" w:firstLine="709"/>
        <w:rPr>
          <w:rStyle w:val="FontStyle22"/>
          <w:sz w:val="24"/>
          <w:szCs w:val="24"/>
        </w:rPr>
      </w:pPr>
      <w:r w:rsidRPr="00676596">
        <w:rPr>
          <w:rStyle w:val="FontStyle22"/>
          <w:sz w:val="24"/>
          <w:szCs w:val="24"/>
        </w:rPr>
        <w:t>В случае возникновения у Стороны подозрений, что произошло или может произойти нарушени</w:t>
      </w:r>
      <w:r w:rsidR="00840D1C" w:rsidRPr="00676596">
        <w:rPr>
          <w:rStyle w:val="FontStyle22"/>
          <w:sz w:val="24"/>
          <w:szCs w:val="24"/>
        </w:rPr>
        <w:t>е каких-либо положений пункта 12</w:t>
      </w:r>
      <w:r w:rsidRPr="00676596">
        <w:rPr>
          <w:rStyle w:val="FontStyle22"/>
          <w:sz w:val="24"/>
          <w:szCs w:val="24"/>
        </w:rPr>
        <w:t>.1.</w:t>
      </w:r>
      <w:r w:rsidR="00D140EA" w:rsidRPr="00676596">
        <w:rPr>
          <w:rStyle w:val="FontStyle22"/>
          <w:sz w:val="24"/>
          <w:szCs w:val="24"/>
        </w:rPr>
        <w:t xml:space="preserve"> настоящего Договора</w:t>
      </w:r>
      <w:r w:rsidRPr="00676596">
        <w:rPr>
          <w:rStyle w:val="FontStyle22"/>
          <w:sz w:val="24"/>
          <w:szCs w:val="24"/>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w:t>
      </w:r>
      <w:r w:rsidR="00D140EA" w:rsidRPr="00676596">
        <w:rPr>
          <w:rStyle w:val="FontStyle22"/>
          <w:sz w:val="24"/>
          <w:szCs w:val="24"/>
        </w:rPr>
        <w:t>достоверно подтверждающие</w:t>
      </w:r>
      <w:r w:rsidRPr="00676596">
        <w:rPr>
          <w:rStyle w:val="FontStyle22"/>
          <w:sz w:val="24"/>
          <w:szCs w:val="24"/>
        </w:rPr>
        <w:t xml:space="preserve"> или дающие основание предполагать, что произошло или может произойти нарушени</w:t>
      </w:r>
      <w:r w:rsidR="00840D1C" w:rsidRPr="00676596">
        <w:rPr>
          <w:rStyle w:val="FontStyle22"/>
          <w:sz w:val="24"/>
          <w:szCs w:val="24"/>
        </w:rPr>
        <w:t>е каких-либо положений пункта 12</w:t>
      </w:r>
      <w:r w:rsidRPr="00676596">
        <w:rPr>
          <w:rStyle w:val="FontStyle22"/>
          <w:sz w:val="24"/>
          <w:szCs w:val="24"/>
        </w:rPr>
        <w:t>.1.</w:t>
      </w:r>
      <w:r w:rsidR="00D140EA" w:rsidRPr="00676596">
        <w:rPr>
          <w:rStyle w:val="FontStyle22"/>
          <w:sz w:val="24"/>
          <w:szCs w:val="24"/>
        </w:rPr>
        <w:t xml:space="preserve"> настоящего Договора</w:t>
      </w:r>
      <w:r w:rsidRPr="00676596">
        <w:rPr>
          <w:rStyle w:val="FontStyle22"/>
          <w:sz w:val="24"/>
          <w:szCs w:val="24"/>
        </w:rPr>
        <w:t xml:space="preserve"> другой Стороной, ее аффилированными лицами, работниками или посредниками.</w:t>
      </w:r>
    </w:p>
    <w:p w:rsidR="0043210B" w:rsidRPr="00676596" w:rsidRDefault="0043210B" w:rsidP="00895991">
      <w:pPr>
        <w:pStyle w:val="Style10"/>
        <w:widowControl/>
        <w:numPr>
          <w:ilvl w:val="1"/>
          <w:numId w:val="1"/>
        </w:numPr>
        <w:spacing w:line="280" w:lineRule="exact"/>
        <w:ind w:left="0" w:right="54" w:firstLine="709"/>
        <w:rPr>
          <w:rStyle w:val="FontStyle22"/>
          <w:sz w:val="24"/>
          <w:szCs w:val="24"/>
        </w:rPr>
      </w:pPr>
      <w:r w:rsidRPr="00676596">
        <w:rPr>
          <w:rStyle w:val="FontStyle22"/>
          <w:sz w:val="24"/>
          <w:szCs w:val="24"/>
        </w:rPr>
        <w:t>Каналы уведомления Исполнителя о нарушения</w:t>
      </w:r>
      <w:r w:rsidR="00365F11">
        <w:rPr>
          <w:rStyle w:val="FontStyle22"/>
          <w:sz w:val="24"/>
          <w:szCs w:val="24"/>
        </w:rPr>
        <w:t>х каких-либо положений пункта 12</w:t>
      </w:r>
      <w:r w:rsidRPr="00676596">
        <w:rPr>
          <w:rStyle w:val="FontStyle22"/>
          <w:sz w:val="24"/>
          <w:szCs w:val="24"/>
        </w:rPr>
        <w:t xml:space="preserve">.1.: (499) 262-66-66, официальный сайт </w:t>
      </w:r>
      <w:hyperlink r:id="rId8" w:history="1">
        <w:r w:rsidRPr="00676596">
          <w:rPr>
            <w:rStyle w:val="FontStyle22"/>
            <w:sz w:val="24"/>
            <w:szCs w:val="24"/>
          </w:rPr>
          <w:t>www.rzd.ru</w:t>
        </w:r>
      </w:hyperlink>
      <w:r w:rsidRPr="00676596">
        <w:rPr>
          <w:rStyle w:val="FontStyle22"/>
          <w:sz w:val="24"/>
          <w:szCs w:val="24"/>
        </w:rPr>
        <w:t xml:space="preserve"> (для заполнения специальной формы).</w:t>
      </w:r>
    </w:p>
    <w:p w:rsidR="0043210B" w:rsidRPr="00676596" w:rsidRDefault="0043210B" w:rsidP="00895991">
      <w:pPr>
        <w:pStyle w:val="Style10"/>
        <w:widowControl/>
        <w:numPr>
          <w:ilvl w:val="1"/>
          <w:numId w:val="1"/>
        </w:numPr>
        <w:spacing w:line="280" w:lineRule="exact"/>
        <w:ind w:left="0" w:right="54" w:firstLine="709"/>
        <w:rPr>
          <w:rStyle w:val="FontStyle22"/>
          <w:sz w:val="24"/>
          <w:szCs w:val="24"/>
        </w:rPr>
      </w:pPr>
      <w:r w:rsidRPr="00676596">
        <w:rPr>
          <w:rStyle w:val="FontStyle22"/>
          <w:sz w:val="24"/>
          <w:szCs w:val="24"/>
        </w:rPr>
        <w:t>Каналы уведомления Заказчика о нарушениях ка</w:t>
      </w:r>
      <w:r w:rsidR="00365F11">
        <w:rPr>
          <w:rStyle w:val="FontStyle22"/>
          <w:sz w:val="24"/>
          <w:szCs w:val="24"/>
        </w:rPr>
        <w:t>ких-либо положений пункта 12</w:t>
      </w:r>
      <w:r w:rsidRPr="00676596">
        <w:rPr>
          <w:rStyle w:val="FontStyle22"/>
          <w:sz w:val="24"/>
          <w:szCs w:val="24"/>
        </w:rPr>
        <w:t xml:space="preserve">.1.: </w:t>
      </w:r>
      <w:r w:rsidR="004F51DB">
        <w:rPr>
          <w:rStyle w:val="FontStyle22"/>
          <w:sz w:val="24"/>
          <w:szCs w:val="24"/>
        </w:rPr>
        <w:t>89281106056</w:t>
      </w:r>
      <w:r w:rsidRPr="00676596">
        <w:rPr>
          <w:rStyle w:val="FontStyle22"/>
          <w:sz w:val="24"/>
          <w:szCs w:val="24"/>
        </w:rPr>
        <w:t>.</w:t>
      </w:r>
    </w:p>
    <w:p w:rsidR="0043210B" w:rsidRPr="00676596" w:rsidRDefault="0043210B" w:rsidP="00895991">
      <w:pPr>
        <w:pStyle w:val="Style10"/>
        <w:widowControl/>
        <w:numPr>
          <w:ilvl w:val="1"/>
          <w:numId w:val="1"/>
        </w:numPr>
        <w:spacing w:line="280" w:lineRule="exact"/>
        <w:ind w:left="0" w:right="54" w:firstLine="709"/>
        <w:rPr>
          <w:rStyle w:val="FontStyle22"/>
          <w:sz w:val="24"/>
          <w:szCs w:val="24"/>
        </w:rPr>
      </w:pPr>
      <w:r w:rsidRPr="00676596">
        <w:rPr>
          <w:rStyle w:val="FontStyle22"/>
          <w:sz w:val="24"/>
          <w:szCs w:val="24"/>
        </w:rPr>
        <w:t>Сторона, получившая уведомление о нарушени</w:t>
      </w:r>
      <w:r w:rsidR="00365F11">
        <w:rPr>
          <w:rStyle w:val="FontStyle22"/>
          <w:sz w:val="24"/>
          <w:szCs w:val="24"/>
        </w:rPr>
        <w:t>и каких-либо положений пункта 12</w:t>
      </w:r>
      <w:r w:rsidRPr="00676596">
        <w:rPr>
          <w:rStyle w:val="FontStyle22"/>
          <w:sz w:val="24"/>
          <w:szCs w:val="24"/>
        </w:rPr>
        <w:t>.1.,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3210B" w:rsidRPr="00676596" w:rsidRDefault="0043210B" w:rsidP="00895991">
      <w:pPr>
        <w:pStyle w:val="Style10"/>
        <w:widowControl/>
        <w:numPr>
          <w:ilvl w:val="1"/>
          <w:numId w:val="1"/>
        </w:numPr>
        <w:spacing w:line="280" w:lineRule="exact"/>
        <w:ind w:left="0" w:right="54" w:firstLine="709"/>
        <w:rPr>
          <w:rStyle w:val="FontStyle22"/>
          <w:sz w:val="24"/>
          <w:szCs w:val="24"/>
        </w:rPr>
      </w:pPr>
      <w:r w:rsidRPr="00676596">
        <w:rPr>
          <w:rStyle w:val="FontStyle22"/>
          <w:sz w:val="24"/>
          <w:szCs w:val="24"/>
        </w:rPr>
        <w:t>Стороны гарантируют осуществление надлежащего разбирательства по факт</w:t>
      </w:r>
      <w:r w:rsidR="00840D1C" w:rsidRPr="00676596">
        <w:rPr>
          <w:rStyle w:val="FontStyle22"/>
          <w:sz w:val="24"/>
          <w:szCs w:val="24"/>
        </w:rPr>
        <w:t>ам нарушения положений пункта 12</w:t>
      </w:r>
      <w:r w:rsidRPr="00676596">
        <w:rPr>
          <w:rStyle w:val="FontStyle22"/>
          <w:sz w:val="24"/>
          <w:szCs w:val="24"/>
        </w:rPr>
        <w:t>.1.</w:t>
      </w:r>
      <w:r w:rsidR="00D140EA" w:rsidRPr="00676596">
        <w:rPr>
          <w:rStyle w:val="30"/>
          <w:rFonts w:ascii="Times New Roman" w:hAnsi="Times New Roman" w:cs="Times New Roman"/>
          <w:sz w:val="24"/>
          <w:szCs w:val="24"/>
        </w:rPr>
        <w:t xml:space="preserve"> </w:t>
      </w:r>
      <w:r w:rsidR="00D140EA" w:rsidRPr="00676596">
        <w:rPr>
          <w:rStyle w:val="FontStyle22"/>
          <w:sz w:val="24"/>
          <w:szCs w:val="24"/>
        </w:rPr>
        <w:t>настоящего Договора</w:t>
      </w:r>
      <w:r w:rsidRPr="00676596">
        <w:rPr>
          <w:rStyle w:val="FontStyle22"/>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3210B" w:rsidRPr="00676596" w:rsidRDefault="0043210B" w:rsidP="00895991">
      <w:pPr>
        <w:pStyle w:val="Style10"/>
        <w:widowControl/>
        <w:tabs>
          <w:tab w:val="left" w:pos="0"/>
          <w:tab w:val="decimal" w:pos="1080"/>
          <w:tab w:val="left" w:pos="1276"/>
          <w:tab w:val="left" w:pos="1418"/>
        </w:tabs>
        <w:spacing w:line="280" w:lineRule="exact"/>
        <w:ind w:right="54" w:firstLine="709"/>
        <w:rPr>
          <w:rStyle w:val="FontStyle22"/>
          <w:sz w:val="24"/>
          <w:szCs w:val="24"/>
        </w:rPr>
      </w:pPr>
      <w:r w:rsidRPr="00676596">
        <w:rPr>
          <w:rStyle w:val="FontStyle22"/>
          <w:sz w:val="24"/>
          <w:szCs w:val="24"/>
        </w:rPr>
        <w:t>В случае подтверждения факта нарушения одной Стороной по</w:t>
      </w:r>
      <w:r w:rsidR="00840D1C" w:rsidRPr="00676596">
        <w:rPr>
          <w:rStyle w:val="FontStyle22"/>
          <w:sz w:val="24"/>
          <w:szCs w:val="24"/>
        </w:rPr>
        <w:t>ложений пункта 12</w:t>
      </w:r>
      <w:r w:rsidRPr="00676596">
        <w:rPr>
          <w:rStyle w:val="FontStyle22"/>
          <w:sz w:val="24"/>
          <w:szCs w:val="24"/>
        </w:rPr>
        <w:t xml:space="preserve">.1. </w:t>
      </w:r>
      <w:r w:rsidR="00EE66EA" w:rsidRPr="00676596">
        <w:rPr>
          <w:rStyle w:val="FontStyle22"/>
          <w:sz w:val="24"/>
          <w:szCs w:val="24"/>
        </w:rPr>
        <w:t>настоящего Д</w:t>
      </w:r>
      <w:r w:rsidR="00D140EA" w:rsidRPr="00676596">
        <w:rPr>
          <w:rStyle w:val="FontStyle22"/>
          <w:sz w:val="24"/>
          <w:szCs w:val="24"/>
        </w:rPr>
        <w:t xml:space="preserve">оговора </w:t>
      </w:r>
      <w:r w:rsidRPr="00676596">
        <w:rPr>
          <w:rStyle w:val="FontStyle22"/>
          <w:sz w:val="24"/>
          <w:szCs w:val="24"/>
        </w:rPr>
        <w:t>и/или неполучения другой Стороной информации об итогах рассмотрения уведомления о наруш</w:t>
      </w:r>
      <w:r w:rsidR="00840D1C" w:rsidRPr="00676596">
        <w:rPr>
          <w:rStyle w:val="FontStyle22"/>
          <w:sz w:val="24"/>
          <w:szCs w:val="24"/>
        </w:rPr>
        <w:t>ении в соответствии с пунктом 12</w:t>
      </w:r>
      <w:r w:rsidRPr="00676596">
        <w:rPr>
          <w:rStyle w:val="FontStyle22"/>
          <w:sz w:val="24"/>
          <w:szCs w:val="24"/>
        </w:rPr>
        <w:t>.2.</w:t>
      </w:r>
      <w:r w:rsidR="00D140EA" w:rsidRPr="00676596">
        <w:rPr>
          <w:rStyle w:val="FontStyle22"/>
          <w:sz w:val="24"/>
          <w:szCs w:val="24"/>
        </w:rPr>
        <w:t xml:space="preserve"> настоящего Договора</w:t>
      </w:r>
      <w:r w:rsidRPr="00676596">
        <w:rPr>
          <w:rStyle w:val="FontStyle22"/>
          <w:sz w:val="24"/>
          <w:szCs w:val="24"/>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3210B" w:rsidRPr="00676596" w:rsidRDefault="0043210B" w:rsidP="00895991">
      <w:pPr>
        <w:pStyle w:val="Style10"/>
        <w:widowControl/>
        <w:tabs>
          <w:tab w:val="left" w:pos="0"/>
          <w:tab w:val="decimal" w:pos="1080"/>
          <w:tab w:val="left" w:pos="1276"/>
          <w:tab w:val="left" w:pos="1418"/>
        </w:tabs>
        <w:spacing w:line="280" w:lineRule="exact"/>
        <w:ind w:right="54" w:firstLine="709"/>
        <w:rPr>
          <w:rStyle w:val="FontStyle22"/>
          <w:bCs/>
          <w:sz w:val="24"/>
          <w:szCs w:val="24"/>
        </w:rPr>
      </w:pPr>
    </w:p>
    <w:p w:rsidR="0043210B" w:rsidRPr="00676596" w:rsidRDefault="00365F11" w:rsidP="00895991">
      <w:pPr>
        <w:pStyle w:val="Style10"/>
        <w:widowControl/>
        <w:numPr>
          <w:ilvl w:val="0"/>
          <w:numId w:val="1"/>
        </w:numPr>
        <w:tabs>
          <w:tab w:val="left" w:pos="0"/>
          <w:tab w:val="decimal" w:pos="1080"/>
          <w:tab w:val="left" w:pos="1276"/>
          <w:tab w:val="left" w:pos="1418"/>
        </w:tabs>
        <w:spacing w:line="280" w:lineRule="exact"/>
        <w:ind w:left="0" w:right="54" w:firstLine="709"/>
        <w:jc w:val="center"/>
        <w:rPr>
          <w:rStyle w:val="FontStyle21"/>
          <w:sz w:val="24"/>
          <w:szCs w:val="24"/>
        </w:rPr>
      </w:pPr>
      <w:r>
        <w:rPr>
          <w:rStyle w:val="FontStyle21"/>
          <w:sz w:val="24"/>
          <w:szCs w:val="24"/>
        </w:rPr>
        <w:t>Прочие условия</w:t>
      </w:r>
    </w:p>
    <w:p w:rsidR="007474FC" w:rsidRPr="00676596" w:rsidRDefault="007474FC" w:rsidP="00895991">
      <w:pPr>
        <w:pStyle w:val="Style10"/>
        <w:widowControl/>
        <w:tabs>
          <w:tab w:val="left" w:pos="0"/>
          <w:tab w:val="decimal" w:pos="1080"/>
          <w:tab w:val="left" w:pos="1276"/>
          <w:tab w:val="left" w:pos="1418"/>
        </w:tabs>
        <w:spacing w:line="280" w:lineRule="exact"/>
        <w:ind w:left="709" w:right="54" w:firstLine="709"/>
        <w:rPr>
          <w:rStyle w:val="FontStyle21"/>
          <w:sz w:val="24"/>
          <w:szCs w:val="24"/>
        </w:rPr>
      </w:pP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При изменении банковских реквизитов, местонахождения юридического лица, других данных Заказчик в трехдневный срок сообщает об этом письменным уведомлением Исполнителю с предоставлением надлежащим образом заверенных копий</w:t>
      </w:r>
      <w:r w:rsidR="00365F11">
        <w:rPr>
          <w:rStyle w:val="FontStyle22"/>
          <w:sz w:val="24"/>
          <w:szCs w:val="24"/>
        </w:rPr>
        <w:t>.</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Ни одна из сторон не мо</w:t>
      </w:r>
      <w:r w:rsidR="00EE66EA" w:rsidRPr="00676596">
        <w:rPr>
          <w:rStyle w:val="FontStyle22"/>
          <w:sz w:val="24"/>
          <w:szCs w:val="24"/>
        </w:rPr>
        <w:t>жет разглашать условия данного Д</w:t>
      </w:r>
      <w:r w:rsidRPr="00676596">
        <w:rPr>
          <w:rStyle w:val="FontStyle22"/>
          <w:sz w:val="24"/>
          <w:szCs w:val="24"/>
        </w:rPr>
        <w:t>оговора без письменного согласия другой стороны, за исключением случаев, предусмотренных действующим законодательством Российской Федерации.</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В отношениях, не урегулированных настоящим Договором, стороны руководствуются Федеральным законом № 18-ФЗ от 10</w:t>
      </w:r>
      <w:r w:rsidR="007A562E">
        <w:rPr>
          <w:rStyle w:val="FontStyle22"/>
          <w:sz w:val="24"/>
          <w:szCs w:val="24"/>
        </w:rPr>
        <w:t>.01.</w:t>
      </w:r>
      <w:r w:rsidRPr="00676596">
        <w:rPr>
          <w:rStyle w:val="FontStyle22"/>
          <w:sz w:val="24"/>
          <w:szCs w:val="24"/>
        </w:rPr>
        <w:t>2003 «Устав железнодорожного транспорта Российской Федерации», Правилами перевозок грузов и другим действующим законодательством Российской Федерации.</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lastRenderedPageBreak/>
        <w:t>Все приложения к настоящему Договору являются его неотъемлемыми частями.</w:t>
      </w:r>
    </w:p>
    <w:p w:rsidR="00D36234" w:rsidRPr="007A562E" w:rsidRDefault="0043210B" w:rsidP="007A562E">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Настоящий Договор составлен в двух экземплярах, имеющих одинаковую силу, по одному для каждой из Сторон.</w:t>
      </w:r>
    </w:p>
    <w:p w:rsidR="0043210B" w:rsidRPr="00676596" w:rsidRDefault="0043210B" w:rsidP="00895991">
      <w:pPr>
        <w:pStyle w:val="Style10"/>
        <w:widowControl/>
        <w:numPr>
          <w:ilvl w:val="1"/>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К настоящему Договору прилагаются:</w:t>
      </w:r>
    </w:p>
    <w:p w:rsidR="0043210B" w:rsidRPr="00676596" w:rsidRDefault="0043210B" w:rsidP="00895991">
      <w:pPr>
        <w:pStyle w:val="Style10"/>
        <w:widowControl/>
        <w:numPr>
          <w:ilvl w:val="2"/>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 xml:space="preserve">Протокол согласования договорных цен на </w:t>
      </w:r>
      <w:r w:rsidR="001256B7" w:rsidRPr="00676596">
        <w:t>терминально-складские</w:t>
      </w:r>
      <w:r w:rsidR="001256B7" w:rsidRPr="00676596">
        <w:rPr>
          <w:b/>
        </w:rPr>
        <w:t xml:space="preserve"> </w:t>
      </w:r>
      <w:r w:rsidRPr="00676596">
        <w:rPr>
          <w:rStyle w:val="FontStyle22"/>
          <w:sz w:val="24"/>
          <w:szCs w:val="24"/>
        </w:rPr>
        <w:t>услуги (Приложение № 1 на _____ л.).</w:t>
      </w:r>
    </w:p>
    <w:p w:rsidR="0043210B" w:rsidRPr="00676596" w:rsidRDefault="0043210B" w:rsidP="00895991">
      <w:pPr>
        <w:pStyle w:val="Style10"/>
        <w:widowControl/>
        <w:numPr>
          <w:ilvl w:val="2"/>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Акт сдачи-приемки оказанных услуг формы ФПУ-26 (Приложение № 2 на ___ л.)</w:t>
      </w:r>
    </w:p>
    <w:p w:rsidR="0043210B" w:rsidRPr="00676596" w:rsidRDefault="0043210B" w:rsidP="00895991">
      <w:pPr>
        <w:pStyle w:val="Style10"/>
        <w:widowControl/>
        <w:numPr>
          <w:ilvl w:val="2"/>
          <w:numId w:val="1"/>
        </w:numPr>
        <w:tabs>
          <w:tab w:val="left" w:pos="0"/>
          <w:tab w:val="decimal" w:pos="1080"/>
          <w:tab w:val="left" w:pos="1276"/>
          <w:tab w:val="left" w:pos="1418"/>
        </w:tabs>
        <w:spacing w:line="280" w:lineRule="exact"/>
        <w:ind w:left="0" w:right="54" w:firstLine="709"/>
        <w:rPr>
          <w:rStyle w:val="FontStyle22"/>
          <w:bCs/>
          <w:sz w:val="24"/>
          <w:szCs w:val="24"/>
        </w:rPr>
      </w:pPr>
      <w:r w:rsidRPr="00676596">
        <w:rPr>
          <w:rStyle w:val="FontStyle22"/>
          <w:sz w:val="24"/>
          <w:szCs w:val="24"/>
        </w:rPr>
        <w:t>Порядок оказания отдельных услуг (Приложение № 3 на _____ л.)</w:t>
      </w:r>
    </w:p>
    <w:p w:rsidR="0043210B" w:rsidRPr="00676596" w:rsidRDefault="0043210B" w:rsidP="00895991">
      <w:pPr>
        <w:pStyle w:val="Style10"/>
        <w:widowControl/>
        <w:numPr>
          <w:ilvl w:val="2"/>
          <w:numId w:val="1"/>
        </w:numPr>
        <w:tabs>
          <w:tab w:val="left" w:pos="0"/>
          <w:tab w:val="decimal" w:pos="1080"/>
          <w:tab w:val="left" w:pos="1276"/>
          <w:tab w:val="left" w:pos="1418"/>
        </w:tabs>
        <w:spacing w:line="280" w:lineRule="exact"/>
        <w:ind w:left="0" w:right="54" w:firstLine="709"/>
        <w:rPr>
          <w:bCs/>
        </w:rPr>
      </w:pPr>
      <w:r w:rsidRPr="00676596">
        <w:rPr>
          <w:rStyle w:val="FontStyle22"/>
          <w:sz w:val="24"/>
          <w:szCs w:val="24"/>
        </w:rPr>
        <w:t>Форма за</w:t>
      </w:r>
      <w:r w:rsidR="006A17B3" w:rsidRPr="00676596">
        <w:rPr>
          <w:rStyle w:val="FontStyle22"/>
          <w:sz w:val="24"/>
          <w:szCs w:val="24"/>
        </w:rPr>
        <w:t>каза</w:t>
      </w:r>
      <w:r w:rsidRPr="00676596">
        <w:rPr>
          <w:rStyle w:val="FontStyle22"/>
          <w:sz w:val="24"/>
          <w:szCs w:val="24"/>
        </w:rPr>
        <w:t xml:space="preserve"> </w:t>
      </w:r>
      <w:r w:rsidRPr="00676596">
        <w:rPr>
          <w:bCs/>
        </w:rPr>
        <w:t>(Приложение № 4 на _____ л.).</w:t>
      </w:r>
    </w:p>
    <w:p w:rsidR="0069556A" w:rsidRPr="00676596" w:rsidRDefault="0069556A" w:rsidP="00895991">
      <w:pPr>
        <w:pStyle w:val="Style10"/>
        <w:widowControl/>
        <w:numPr>
          <w:ilvl w:val="2"/>
          <w:numId w:val="1"/>
        </w:numPr>
        <w:tabs>
          <w:tab w:val="left" w:pos="0"/>
          <w:tab w:val="decimal" w:pos="1080"/>
          <w:tab w:val="left" w:pos="1276"/>
          <w:tab w:val="left" w:pos="1418"/>
        </w:tabs>
        <w:spacing w:line="280" w:lineRule="exact"/>
        <w:ind w:left="0" w:right="54" w:firstLine="709"/>
        <w:rPr>
          <w:bCs/>
        </w:rPr>
      </w:pPr>
      <w:r w:rsidRPr="00676596">
        <w:rPr>
          <w:bCs/>
        </w:rPr>
        <w:t>Адреса и реквизиты структурных подразделений (Приложение № 5 на ___ л.)</w:t>
      </w:r>
    </w:p>
    <w:p w:rsidR="0043210B" w:rsidRPr="00676596" w:rsidRDefault="0043210B" w:rsidP="00895991">
      <w:pPr>
        <w:pStyle w:val="Style10"/>
        <w:widowControl/>
        <w:tabs>
          <w:tab w:val="left" w:pos="0"/>
          <w:tab w:val="decimal" w:pos="1080"/>
          <w:tab w:val="left" w:pos="1276"/>
          <w:tab w:val="left" w:pos="1418"/>
        </w:tabs>
        <w:spacing w:line="280" w:lineRule="exact"/>
        <w:ind w:left="426" w:right="54" w:firstLine="709"/>
        <w:rPr>
          <w:rStyle w:val="FontStyle22"/>
          <w:bCs/>
          <w:sz w:val="24"/>
          <w:szCs w:val="24"/>
        </w:rPr>
      </w:pPr>
    </w:p>
    <w:p w:rsidR="0043210B" w:rsidRDefault="0043210B" w:rsidP="00895991">
      <w:pPr>
        <w:pStyle w:val="a7"/>
        <w:numPr>
          <w:ilvl w:val="0"/>
          <w:numId w:val="1"/>
        </w:numPr>
        <w:tabs>
          <w:tab w:val="left" w:pos="0"/>
          <w:tab w:val="decimal" w:pos="709"/>
          <w:tab w:val="left" w:pos="1276"/>
          <w:tab w:val="left" w:pos="1418"/>
        </w:tabs>
        <w:spacing w:after="0" w:line="240" w:lineRule="auto"/>
        <w:ind w:left="0" w:right="54" w:firstLine="709"/>
        <w:jc w:val="center"/>
        <w:rPr>
          <w:rFonts w:ascii="Times New Roman" w:hAnsi="Times New Roman" w:cs="Times New Roman"/>
          <w:b/>
          <w:sz w:val="24"/>
          <w:szCs w:val="24"/>
        </w:rPr>
      </w:pPr>
      <w:r w:rsidRPr="00676596">
        <w:rPr>
          <w:rFonts w:ascii="Times New Roman" w:hAnsi="Times New Roman" w:cs="Times New Roman"/>
          <w:b/>
          <w:sz w:val="24"/>
          <w:szCs w:val="24"/>
        </w:rPr>
        <w:t>Юридические адреса и банковские р</w:t>
      </w:r>
      <w:r w:rsidR="007A562E">
        <w:rPr>
          <w:rFonts w:ascii="Times New Roman" w:hAnsi="Times New Roman" w:cs="Times New Roman"/>
          <w:b/>
          <w:sz w:val="24"/>
          <w:szCs w:val="24"/>
        </w:rPr>
        <w:t>еквизиты сторон</w:t>
      </w:r>
    </w:p>
    <w:p w:rsidR="007A562E" w:rsidRPr="00676596" w:rsidRDefault="007A562E" w:rsidP="007A562E">
      <w:pPr>
        <w:pStyle w:val="a7"/>
        <w:tabs>
          <w:tab w:val="left" w:pos="0"/>
          <w:tab w:val="decimal" w:pos="709"/>
          <w:tab w:val="left" w:pos="1276"/>
          <w:tab w:val="left" w:pos="1418"/>
        </w:tabs>
        <w:spacing w:after="0" w:line="240" w:lineRule="auto"/>
        <w:ind w:left="709" w:right="54"/>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676"/>
      </w:tblGrid>
      <w:tr w:rsidR="0043210B" w:rsidRPr="00676596" w:rsidTr="00E0396C">
        <w:trPr>
          <w:trHeight w:val="337"/>
        </w:trPr>
        <w:tc>
          <w:tcPr>
            <w:tcW w:w="5103" w:type="dxa"/>
          </w:tcPr>
          <w:p w:rsidR="0043210B" w:rsidRPr="00676596" w:rsidRDefault="007A562E" w:rsidP="00895991">
            <w:pPr>
              <w:tabs>
                <w:tab w:val="left" w:pos="0"/>
                <w:tab w:val="decimal" w:pos="709"/>
                <w:tab w:val="left" w:pos="1276"/>
                <w:tab w:val="left" w:pos="1418"/>
              </w:tabs>
              <w:ind w:right="54" w:firstLine="709"/>
              <w:rPr>
                <w:b/>
                <w:sz w:val="24"/>
                <w:szCs w:val="24"/>
              </w:rPr>
            </w:pPr>
            <w:r>
              <w:rPr>
                <w:b/>
                <w:sz w:val="24"/>
                <w:szCs w:val="24"/>
                <w:lang w:val="ru-RU"/>
              </w:rPr>
              <w:t>Исполнитель</w:t>
            </w:r>
          </w:p>
        </w:tc>
        <w:tc>
          <w:tcPr>
            <w:tcW w:w="4820" w:type="dxa"/>
          </w:tcPr>
          <w:p w:rsidR="0043210B" w:rsidRPr="00676596" w:rsidRDefault="007A562E" w:rsidP="00895991">
            <w:pPr>
              <w:tabs>
                <w:tab w:val="left" w:pos="0"/>
                <w:tab w:val="decimal" w:pos="709"/>
                <w:tab w:val="left" w:pos="1276"/>
                <w:tab w:val="left" w:pos="1418"/>
              </w:tabs>
              <w:ind w:right="54" w:firstLine="709"/>
              <w:rPr>
                <w:b/>
                <w:sz w:val="24"/>
                <w:szCs w:val="24"/>
              </w:rPr>
            </w:pPr>
            <w:r>
              <w:rPr>
                <w:b/>
                <w:sz w:val="24"/>
                <w:szCs w:val="24"/>
                <w:lang w:val="ru-RU"/>
              </w:rPr>
              <w:t>Заказчик</w:t>
            </w:r>
          </w:p>
        </w:tc>
      </w:tr>
      <w:tr w:rsidR="0043210B" w:rsidRPr="00676596" w:rsidTr="00E0396C">
        <w:trPr>
          <w:trHeight w:val="3970"/>
        </w:trPr>
        <w:tc>
          <w:tcPr>
            <w:tcW w:w="5103" w:type="dxa"/>
          </w:tcPr>
          <w:p w:rsidR="00AB08F0" w:rsidRDefault="00AB08F0" w:rsidP="00AB08F0">
            <w:pPr>
              <w:pStyle w:val="a7"/>
              <w:spacing w:after="0" w:line="240" w:lineRule="auto"/>
              <w:ind w:left="0" w:right="54"/>
              <w:jc w:val="both"/>
              <w:rPr>
                <w:rFonts w:ascii="Times New Roman" w:hAnsi="Times New Roman" w:cs="Times New Roman"/>
                <w:bCs/>
                <w:sz w:val="24"/>
                <w:szCs w:val="24"/>
              </w:rPr>
            </w:pPr>
            <w:r w:rsidRPr="0027607A">
              <w:rPr>
                <w:rFonts w:ascii="Times New Roman" w:hAnsi="Times New Roman" w:cs="Times New Roman"/>
                <w:bCs/>
                <w:sz w:val="24"/>
                <w:szCs w:val="24"/>
              </w:rPr>
              <w:t>Открытое акционерное общест</w:t>
            </w:r>
            <w:r>
              <w:rPr>
                <w:rFonts w:ascii="Times New Roman" w:hAnsi="Times New Roman" w:cs="Times New Roman"/>
                <w:bCs/>
                <w:sz w:val="24"/>
                <w:szCs w:val="24"/>
              </w:rPr>
              <w:t>во «Российские железные дороги»</w:t>
            </w:r>
          </w:p>
          <w:p w:rsidR="00AB08F0" w:rsidRPr="0027607A" w:rsidRDefault="00AB08F0" w:rsidP="00AB08F0">
            <w:pPr>
              <w:pStyle w:val="a7"/>
              <w:spacing w:after="0" w:line="240" w:lineRule="auto"/>
              <w:ind w:left="0" w:right="54"/>
              <w:jc w:val="both"/>
              <w:rPr>
                <w:rFonts w:ascii="Times New Roman" w:hAnsi="Times New Roman" w:cs="Times New Roman"/>
                <w:sz w:val="24"/>
                <w:szCs w:val="24"/>
              </w:rPr>
            </w:pPr>
            <w:r>
              <w:rPr>
                <w:rFonts w:ascii="Times New Roman" w:hAnsi="Times New Roman" w:cs="Times New Roman"/>
                <w:sz w:val="24"/>
                <w:szCs w:val="24"/>
              </w:rPr>
              <w:t xml:space="preserve">107174, г. </w:t>
            </w:r>
            <w:r w:rsidRPr="0027607A">
              <w:rPr>
                <w:rFonts w:ascii="Times New Roman" w:hAnsi="Times New Roman" w:cs="Times New Roman"/>
                <w:sz w:val="24"/>
                <w:szCs w:val="24"/>
              </w:rPr>
              <w:t>Москва, ул. Новая Басманная, д. 2</w:t>
            </w:r>
          </w:p>
          <w:p w:rsidR="00AB08F0" w:rsidRDefault="00AB08F0" w:rsidP="00AB08F0">
            <w:pPr>
              <w:pStyle w:val="a7"/>
              <w:spacing w:after="0" w:line="240" w:lineRule="auto"/>
              <w:ind w:left="0" w:right="54"/>
              <w:jc w:val="both"/>
              <w:rPr>
                <w:rFonts w:ascii="Times New Roman" w:hAnsi="Times New Roman" w:cs="Times New Roman"/>
                <w:sz w:val="24"/>
                <w:szCs w:val="24"/>
              </w:rPr>
            </w:pPr>
            <w:r w:rsidRPr="0027607A">
              <w:rPr>
                <w:rFonts w:ascii="Times New Roman" w:hAnsi="Times New Roman" w:cs="Times New Roman"/>
                <w:sz w:val="24"/>
                <w:szCs w:val="24"/>
              </w:rPr>
              <w:t xml:space="preserve">ИНН 7708503727, </w:t>
            </w:r>
            <w:r>
              <w:rPr>
                <w:rFonts w:ascii="Times New Roman" w:hAnsi="Times New Roman" w:cs="Times New Roman"/>
                <w:sz w:val="24"/>
                <w:szCs w:val="24"/>
              </w:rPr>
              <w:t xml:space="preserve">  </w:t>
            </w:r>
            <w:r w:rsidRPr="0027607A">
              <w:rPr>
                <w:rFonts w:ascii="Times New Roman" w:hAnsi="Times New Roman" w:cs="Times New Roman"/>
                <w:sz w:val="24"/>
                <w:szCs w:val="24"/>
              </w:rPr>
              <w:t>КПП 997650001</w:t>
            </w:r>
          </w:p>
          <w:p w:rsidR="00AB08F0" w:rsidRPr="0027607A" w:rsidRDefault="00AB08F0" w:rsidP="00AB08F0">
            <w:pPr>
              <w:pStyle w:val="a7"/>
              <w:spacing w:after="0" w:line="240" w:lineRule="auto"/>
              <w:ind w:left="0" w:right="54"/>
              <w:jc w:val="both"/>
              <w:rPr>
                <w:rFonts w:ascii="Times New Roman" w:hAnsi="Times New Roman" w:cs="Times New Roman"/>
                <w:sz w:val="24"/>
                <w:szCs w:val="24"/>
              </w:rPr>
            </w:pPr>
          </w:p>
          <w:p w:rsidR="00AB08F0" w:rsidRPr="0027607A" w:rsidRDefault="00AB08F0" w:rsidP="00AB08F0">
            <w:pPr>
              <w:pStyle w:val="a7"/>
              <w:spacing w:after="0" w:line="240" w:lineRule="auto"/>
              <w:ind w:left="0" w:right="54"/>
              <w:jc w:val="both"/>
              <w:rPr>
                <w:rFonts w:ascii="Times New Roman" w:hAnsi="Times New Roman" w:cs="Times New Roman"/>
                <w:sz w:val="24"/>
                <w:szCs w:val="24"/>
              </w:rPr>
            </w:pPr>
            <w:r>
              <w:rPr>
                <w:rFonts w:ascii="Times New Roman" w:hAnsi="Times New Roman" w:cs="Times New Roman"/>
                <w:bCs/>
                <w:sz w:val="24"/>
                <w:szCs w:val="24"/>
              </w:rPr>
              <w:t xml:space="preserve">Северо-Кавказская </w:t>
            </w:r>
            <w:r w:rsidRPr="0027607A">
              <w:rPr>
                <w:rFonts w:ascii="Times New Roman" w:hAnsi="Times New Roman" w:cs="Times New Roman"/>
                <w:bCs/>
                <w:sz w:val="24"/>
                <w:szCs w:val="24"/>
              </w:rPr>
              <w:t xml:space="preserve"> дирекция по управлению терминально-складским комплексом</w:t>
            </w:r>
            <w:r>
              <w:rPr>
                <w:rFonts w:ascii="Times New Roman" w:hAnsi="Times New Roman" w:cs="Times New Roman"/>
                <w:bCs/>
                <w:sz w:val="24"/>
                <w:szCs w:val="24"/>
              </w:rPr>
              <w:t>-структурное подразделение Центральной дирекции по управлению</w:t>
            </w:r>
            <w:r w:rsidRPr="0027607A">
              <w:rPr>
                <w:rFonts w:ascii="Times New Roman" w:hAnsi="Times New Roman" w:cs="Times New Roman"/>
                <w:bCs/>
                <w:sz w:val="24"/>
                <w:szCs w:val="24"/>
              </w:rPr>
              <w:t xml:space="preserve"> </w:t>
            </w:r>
            <w:r>
              <w:rPr>
                <w:rFonts w:ascii="Times New Roman" w:hAnsi="Times New Roman" w:cs="Times New Roman"/>
                <w:bCs/>
                <w:sz w:val="24"/>
                <w:szCs w:val="24"/>
              </w:rPr>
              <w:t xml:space="preserve">терминально-складским комплексом-филиала </w:t>
            </w:r>
            <w:r w:rsidRPr="0027607A">
              <w:rPr>
                <w:rFonts w:ascii="Times New Roman" w:hAnsi="Times New Roman" w:cs="Times New Roman"/>
                <w:bCs/>
                <w:sz w:val="24"/>
                <w:szCs w:val="24"/>
              </w:rPr>
              <w:t>ОАО «РЖД»</w:t>
            </w:r>
          </w:p>
          <w:p w:rsidR="00AB08F0" w:rsidRDefault="00AB08F0" w:rsidP="00AB08F0">
            <w:pPr>
              <w:pStyle w:val="a7"/>
              <w:spacing w:after="0" w:line="240" w:lineRule="auto"/>
              <w:ind w:left="0" w:right="54"/>
              <w:jc w:val="both"/>
              <w:rPr>
                <w:rFonts w:ascii="Times New Roman" w:hAnsi="Times New Roman" w:cs="Times New Roman"/>
                <w:sz w:val="24"/>
                <w:szCs w:val="24"/>
              </w:rPr>
            </w:pPr>
            <w:r>
              <w:rPr>
                <w:rFonts w:ascii="Times New Roman" w:hAnsi="Times New Roman" w:cs="Times New Roman"/>
                <w:sz w:val="24"/>
                <w:szCs w:val="24"/>
              </w:rPr>
              <w:t xml:space="preserve">344010, г. Ростов-на-Дону, пер. Энергетиков,  д.5 </w:t>
            </w:r>
          </w:p>
          <w:p w:rsidR="00AB08F0" w:rsidRDefault="00AB08F0" w:rsidP="00AB08F0">
            <w:pPr>
              <w:pStyle w:val="a7"/>
              <w:spacing w:after="0" w:line="240" w:lineRule="auto"/>
              <w:ind w:left="0" w:right="54"/>
              <w:jc w:val="both"/>
              <w:rPr>
                <w:rFonts w:ascii="Times New Roman" w:hAnsi="Times New Roman" w:cs="Times New Roman"/>
                <w:sz w:val="24"/>
                <w:szCs w:val="24"/>
              </w:rPr>
            </w:pPr>
          </w:p>
          <w:p w:rsidR="00AB08F0" w:rsidRDefault="00AB08F0" w:rsidP="00AB08F0">
            <w:pPr>
              <w:pStyle w:val="a7"/>
              <w:spacing w:after="0" w:line="240" w:lineRule="auto"/>
              <w:ind w:left="0" w:right="54"/>
              <w:jc w:val="both"/>
              <w:rPr>
                <w:rFonts w:ascii="Times New Roman" w:hAnsi="Times New Roman" w:cs="Times New Roman"/>
                <w:sz w:val="24"/>
                <w:szCs w:val="24"/>
              </w:rPr>
            </w:pPr>
            <w:r>
              <w:rPr>
                <w:rFonts w:ascii="Times New Roman" w:hAnsi="Times New Roman" w:cs="Times New Roman"/>
                <w:sz w:val="24"/>
                <w:szCs w:val="24"/>
              </w:rPr>
              <w:t>Банковские реквизиты за расчетные услуги</w:t>
            </w:r>
          </w:p>
          <w:p w:rsidR="00AB08F0" w:rsidRDefault="00AB08F0" w:rsidP="00AB08F0">
            <w:pPr>
              <w:pStyle w:val="a7"/>
              <w:spacing w:after="0" w:line="240" w:lineRule="auto"/>
              <w:ind w:left="0" w:right="54"/>
              <w:jc w:val="both"/>
              <w:rPr>
                <w:rFonts w:ascii="Times New Roman" w:hAnsi="Times New Roman" w:cs="Times New Roman"/>
                <w:sz w:val="24"/>
                <w:szCs w:val="24"/>
              </w:rPr>
            </w:pPr>
            <w:r>
              <w:rPr>
                <w:rFonts w:ascii="Times New Roman" w:hAnsi="Times New Roman" w:cs="Times New Roman"/>
                <w:sz w:val="24"/>
                <w:szCs w:val="24"/>
              </w:rPr>
              <w:t>Р/С 40702810200303064908 в филиале ПАО Банк ВТБ в г. Ростове-на-Дону, пл. Театральная д.4</w:t>
            </w:r>
          </w:p>
          <w:p w:rsidR="00AB08F0" w:rsidRDefault="00AB08F0" w:rsidP="00AB08F0">
            <w:pPr>
              <w:pStyle w:val="a7"/>
              <w:spacing w:after="0" w:line="240" w:lineRule="auto"/>
              <w:ind w:left="0" w:right="54"/>
              <w:jc w:val="both"/>
              <w:rPr>
                <w:rFonts w:ascii="Times New Roman" w:hAnsi="Times New Roman" w:cs="Times New Roman"/>
                <w:sz w:val="24"/>
                <w:szCs w:val="24"/>
              </w:rPr>
            </w:pPr>
            <w:r>
              <w:rPr>
                <w:rFonts w:ascii="Times New Roman" w:hAnsi="Times New Roman" w:cs="Times New Roman"/>
                <w:sz w:val="24"/>
                <w:szCs w:val="24"/>
              </w:rPr>
              <w:t>К/С 30101810300000000999 в ГРКЦ ГУ Банка России</w:t>
            </w:r>
          </w:p>
          <w:p w:rsidR="00AB08F0" w:rsidRDefault="00AB08F0" w:rsidP="00AB08F0">
            <w:pPr>
              <w:pStyle w:val="a7"/>
              <w:spacing w:after="0" w:line="240" w:lineRule="auto"/>
              <w:ind w:left="0" w:right="54"/>
              <w:jc w:val="both"/>
              <w:rPr>
                <w:rFonts w:ascii="Times New Roman" w:hAnsi="Times New Roman" w:cs="Times New Roman"/>
                <w:sz w:val="24"/>
                <w:szCs w:val="24"/>
              </w:rPr>
            </w:pPr>
            <w:r>
              <w:rPr>
                <w:rFonts w:ascii="Times New Roman" w:hAnsi="Times New Roman" w:cs="Times New Roman"/>
                <w:sz w:val="24"/>
                <w:szCs w:val="24"/>
              </w:rPr>
              <w:t>ИНН 7708503727   БИК 046015999</w:t>
            </w:r>
          </w:p>
          <w:p w:rsidR="0043210B" w:rsidRPr="00676596" w:rsidRDefault="00AB08F0" w:rsidP="00AB08F0">
            <w:pPr>
              <w:spacing w:line="288" w:lineRule="auto"/>
              <w:ind w:firstLine="709"/>
              <w:jc w:val="both"/>
              <w:rPr>
                <w:b/>
                <w:sz w:val="24"/>
                <w:szCs w:val="24"/>
                <w:lang w:val="ru-RU"/>
              </w:rPr>
            </w:pPr>
            <w:r>
              <w:rPr>
                <w:sz w:val="24"/>
                <w:szCs w:val="24"/>
              </w:rPr>
              <w:t>ОГРН 1037739877295</w:t>
            </w:r>
          </w:p>
        </w:tc>
        <w:tc>
          <w:tcPr>
            <w:tcW w:w="4820" w:type="dxa"/>
          </w:tcPr>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ООО «ТК «ПАРТНЕР»</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344010, г. Ростов на Дону , пер. Энергетиков 3-5а/378/90, оф 8</w:t>
            </w:r>
          </w:p>
          <w:p w:rsidR="004F51DB" w:rsidRPr="004F51DB" w:rsidRDefault="004F51DB" w:rsidP="004F51DB">
            <w:pPr>
              <w:tabs>
                <w:tab w:val="left" w:pos="0"/>
                <w:tab w:val="decimal" w:pos="709"/>
                <w:tab w:val="left" w:pos="1276"/>
                <w:tab w:val="left" w:pos="1418"/>
              </w:tabs>
              <w:ind w:right="54" w:firstLine="709"/>
              <w:rPr>
                <w:sz w:val="24"/>
                <w:szCs w:val="24"/>
                <w:lang w:val="ru-RU"/>
              </w:rPr>
            </w:pP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346720, Ростовская обл., г. Аксай</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 xml:space="preserve">а/я 113 </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ИНН/КПП7203253419/720301001</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ОГРН 1107232039771</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ОКПО69406891</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 xml:space="preserve">Филиал РРУ ПАО « МИнБанк» отделение в г. Батайск </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БИК 046015234</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р/сч 40702810813480000081</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к/сч 30101810900000000234</w:t>
            </w:r>
          </w:p>
          <w:p w:rsidR="004F51DB" w:rsidRPr="004F51DB" w:rsidRDefault="004F51DB" w:rsidP="004F51DB">
            <w:pPr>
              <w:tabs>
                <w:tab w:val="left" w:pos="0"/>
                <w:tab w:val="decimal" w:pos="709"/>
                <w:tab w:val="left" w:pos="1276"/>
                <w:tab w:val="left" w:pos="1418"/>
              </w:tabs>
              <w:ind w:right="54" w:firstLine="709"/>
              <w:rPr>
                <w:sz w:val="24"/>
                <w:szCs w:val="24"/>
                <w:lang w:val="ru-RU"/>
              </w:rPr>
            </w:pP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Тел. +7(928)110-60-56</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 xml:space="preserve">          +7(919)899-75-86</w:t>
            </w:r>
          </w:p>
          <w:p w:rsidR="004F51DB" w:rsidRPr="004F51DB"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a89281106056@gmail.com</w:t>
            </w:r>
          </w:p>
          <w:p w:rsidR="00FD7D51" w:rsidRPr="00676596" w:rsidRDefault="004F51DB" w:rsidP="004F51DB">
            <w:pPr>
              <w:tabs>
                <w:tab w:val="left" w:pos="0"/>
                <w:tab w:val="decimal" w:pos="709"/>
                <w:tab w:val="left" w:pos="1276"/>
                <w:tab w:val="left" w:pos="1418"/>
              </w:tabs>
              <w:ind w:right="54" w:firstLine="709"/>
              <w:rPr>
                <w:sz w:val="24"/>
                <w:szCs w:val="24"/>
                <w:lang w:val="ru-RU"/>
              </w:rPr>
            </w:pPr>
            <w:r w:rsidRPr="004F51DB">
              <w:rPr>
                <w:sz w:val="24"/>
                <w:szCs w:val="24"/>
                <w:lang w:val="ru-RU"/>
              </w:rPr>
              <w:t>Кретинина Анна Николаевна</w:t>
            </w:r>
          </w:p>
        </w:tc>
      </w:tr>
    </w:tbl>
    <w:p w:rsidR="002C36FC" w:rsidRDefault="002C36FC" w:rsidP="00E74A5D">
      <w:pPr>
        <w:pStyle w:val="ConsNormal"/>
        <w:tabs>
          <w:tab w:val="left" w:pos="0"/>
        </w:tabs>
        <w:ind w:right="54" w:firstLine="0"/>
        <w:jc w:val="both"/>
        <w:rPr>
          <w:rFonts w:ascii="Times New Roman" w:hAnsi="Times New Roman"/>
          <w:b/>
          <w:sz w:val="24"/>
          <w:szCs w:val="24"/>
        </w:rPr>
      </w:pPr>
    </w:p>
    <w:p w:rsidR="0043210B" w:rsidRPr="00676596" w:rsidRDefault="0043210B" w:rsidP="00E74A5D">
      <w:pPr>
        <w:pStyle w:val="ConsNormal"/>
        <w:tabs>
          <w:tab w:val="left" w:pos="0"/>
        </w:tabs>
        <w:ind w:right="54" w:firstLine="0"/>
        <w:jc w:val="both"/>
        <w:rPr>
          <w:rFonts w:ascii="Times New Roman" w:hAnsi="Times New Roman"/>
          <w:b/>
          <w:sz w:val="24"/>
          <w:szCs w:val="24"/>
        </w:rPr>
      </w:pPr>
      <w:r w:rsidRPr="00676596">
        <w:rPr>
          <w:rFonts w:ascii="Times New Roman" w:hAnsi="Times New Roman"/>
          <w:b/>
          <w:sz w:val="24"/>
          <w:szCs w:val="24"/>
        </w:rPr>
        <w:t xml:space="preserve">Исполнитель                                </w:t>
      </w:r>
      <w:r w:rsidR="00E74A5D">
        <w:rPr>
          <w:rFonts w:ascii="Times New Roman" w:hAnsi="Times New Roman"/>
          <w:b/>
          <w:sz w:val="24"/>
          <w:szCs w:val="24"/>
        </w:rPr>
        <w:t xml:space="preserve">                         </w:t>
      </w:r>
      <w:r w:rsidRPr="00676596">
        <w:rPr>
          <w:rFonts w:ascii="Times New Roman" w:hAnsi="Times New Roman"/>
          <w:b/>
          <w:sz w:val="24"/>
          <w:szCs w:val="24"/>
        </w:rPr>
        <w:t>Заказчик</w:t>
      </w:r>
    </w:p>
    <w:p w:rsidR="0043210B" w:rsidRPr="00676596" w:rsidRDefault="0043210B" w:rsidP="00895991">
      <w:pPr>
        <w:pStyle w:val="ConsNormal"/>
        <w:tabs>
          <w:tab w:val="left" w:pos="0"/>
        </w:tabs>
        <w:ind w:right="54" w:firstLine="709"/>
        <w:jc w:val="both"/>
        <w:rPr>
          <w:rFonts w:ascii="Times New Roman" w:hAnsi="Times New Roman"/>
          <w:b/>
          <w:sz w:val="24"/>
          <w:szCs w:val="24"/>
        </w:rPr>
      </w:pPr>
    </w:p>
    <w:p w:rsidR="002C36FC" w:rsidRDefault="002C36FC" w:rsidP="00E74A5D">
      <w:pPr>
        <w:pStyle w:val="ConsNormal"/>
        <w:tabs>
          <w:tab w:val="left" w:pos="0"/>
        </w:tabs>
        <w:ind w:right="54" w:firstLine="0"/>
        <w:jc w:val="both"/>
        <w:rPr>
          <w:rFonts w:ascii="Times New Roman" w:hAnsi="Times New Roman"/>
          <w:b/>
          <w:sz w:val="24"/>
          <w:szCs w:val="24"/>
        </w:rPr>
      </w:pPr>
    </w:p>
    <w:p w:rsidR="002C36FC" w:rsidRDefault="002C36FC" w:rsidP="00E74A5D">
      <w:pPr>
        <w:pStyle w:val="ConsNormal"/>
        <w:tabs>
          <w:tab w:val="left" w:pos="0"/>
        </w:tabs>
        <w:ind w:right="54" w:firstLine="0"/>
        <w:jc w:val="both"/>
        <w:rPr>
          <w:rFonts w:ascii="Times New Roman" w:hAnsi="Times New Roman"/>
          <w:b/>
          <w:sz w:val="24"/>
          <w:szCs w:val="24"/>
        </w:rPr>
      </w:pPr>
    </w:p>
    <w:p w:rsidR="0043210B" w:rsidRPr="00676596" w:rsidRDefault="0043210B" w:rsidP="00E74A5D">
      <w:pPr>
        <w:pStyle w:val="ConsNormal"/>
        <w:tabs>
          <w:tab w:val="left" w:pos="0"/>
        </w:tabs>
        <w:ind w:right="54" w:firstLine="0"/>
        <w:jc w:val="both"/>
        <w:rPr>
          <w:rFonts w:ascii="Times New Roman" w:hAnsi="Times New Roman"/>
          <w:b/>
          <w:sz w:val="24"/>
          <w:szCs w:val="24"/>
        </w:rPr>
      </w:pPr>
      <w:r w:rsidRPr="00676596">
        <w:rPr>
          <w:rFonts w:ascii="Times New Roman" w:hAnsi="Times New Roman"/>
          <w:b/>
          <w:sz w:val="24"/>
          <w:szCs w:val="24"/>
        </w:rPr>
        <w:t>_____________/</w:t>
      </w:r>
      <w:r w:rsidR="00AB08F0" w:rsidRPr="00AB08F0">
        <w:rPr>
          <w:rFonts w:ascii="Times New Roman" w:hAnsi="Times New Roman"/>
          <w:b/>
          <w:sz w:val="24"/>
          <w:szCs w:val="24"/>
        </w:rPr>
        <w:t xml:space="preserve"> </w:t>
      </w:r>
      <w:r w:rsidR="00AB08F0">
        <w:rPr>
          <w:rFonts w:ascii="Times New Roman" w:hAnsi="Times New Roman"/>
          <w:b/>
          <w:sz w:val="24"/>
          <w:szCs w:val="24"/>
        </w:rPr>
        <w:t>А.В. Манякин</w:t>
      </w:r>
      <w:r w:rsidR="00AB08F0" w:rsidRPr="0027607A">
        <w:rPr>
          <w:rFonts w:ascii="Times New Roman" w:hAnsi="Times New Roman"/>
          <w:b/>
          <w:sz w:val="24"/>
          <w:szCs w:val="24"/>
        </w:rPr>
        <w:t xml:space="preserve"> </w:t>
      </w:r>
      <w:r w:rsidR="007116E2" w:rsidRPr="00676596">
        <w:rPr>
          <w:rFonts w:ascii="Times New Roman" w:hAnsi="Times New Roman"/>
          <w:b/>
          <w:sz w:val="24"/>
          <w:szCs w:val="24"/>
        </w:rPr>
        <w:t xml:space="preserve">/                        </w:t>
      </w:r>
      <w:r w:rsidRPr="00676596">
        <w:rPr>
          <w:rFonts w:ascii="Times New Roman" w:hAnsi="Times New Roman"/>
          <w:b/>
          <w:sz w:val="24"/>
          <w:szCs w:val="24"/>
        </w:rPr>
        <w:t>_____________/</w:t>
      </w:r>
      <w:r w:rsidR="004F51DB">
        <w:rPr>
          <w:rFonts w:ascii="Times New Roman" w:hAnsi="Times New Roman"/>
          <w:b/>
          <w:sz w:val="24"/>
          <w:szCs w:val="24"/>
        </w:rPr>
        <w:t>А.Н. Кретинина</w:t>
      </w:r>
      <w:r w:rsidR="002323BB" w:rsidRPr="00676596">
        <w:rPr>
          <w:rFonts w:ascii="Times New Roman" w:hAnsi="Times New Roman"/>
          <w:b/>
          <w:sz w:val="24"/>
          <w:szCs w:val="24"/>
        </w:rPr>
        <w:t xml:space="preserve"> </w:t>
      </w:r>
      <w:r w:rsidRPr="00676596">
        <w:rPr>
          <w:rFonts w:ascii="Times New Roman" w:hAnsi="Times New Roman"/>
          <w:b/>
          <w:sz w:val="24"/>
          <w:szCs w:val="24"/>
        </w:rPr>
        <w:t>/</w:t>
      </w:r>
    </w:p>
    <w:p w:rsidR="0043210B" w:rsidRPr="00676596" w:rsidRDefault="0043210B" w:rsidP="00895991">
      <w:pPr>
        <w:pStyle w:val="ConsNormal"/>
        <w:tabs>
          <w:tab w:val="left" w:pos="0"/>
        </w:tabs>
        <w:ind w:right="54" w:firstLine="709"/>
        <w:jc w:val="both"/>
        <w:rPr>
          <w:rFonts w:ascii="Times New Roman" w:hAnsi="Times New Roman"/>
          <w:b/>
          <w:sz w:val="24"/>
          <w:szCs w:val="24"/>
        </w:rPr>
      </w:pPr>
      <w:r w:rsidRPr="00676596">
        <w:rPr>
          <w:rFonts w:ascii="Times New Roman" w:hAnsi="Times New Roman"/>
          <w:b/>
          <w:sz w:val="24"/>
          <w:szCs w:val="24"/>
        </w:rPr>
        <w:t>м.п.                                                                                    м.п.</w:t>
      </w:r>
    </w:p>
    <w:p w:rsidR="007116E2" w:rsidRPr="00676596" w:rsidRDefault="007116E2" w:rsidP="00895991">
      <w:pPr>
        <w:tabs>
          <w:tab w:val="left" w:pos="0"/>
          <w:tab w:val="decimal" w:pos="709"/>
          <w:tab w:val="left" w:pos="1276"/>
          <w:tab w:val="left" w:pos="1418"/>
        </w:tabs>
        <w:ind w:right="54" w:firstLine="709"/>
        <w:rPr>
          <w:sz w:val="24"/>
          <w:szCs w:val="24"/>
          <w:lang w:val="ru-RU"/>
        </w:rPr>
      </w:pPr>
    </w:p>
    <w:p w:rsidR="007A562E" w:rsidRDefault="007A562E" w:rsidP="00895991">
      <w:pPr>
        <w:tabs>
          <w:tab w:val="left" w:pos="0"/>
          <w:tab w:val="decimal" w:pos="709"/>
          <w:tab w:val="left" w:pos="1276"/>
          <w:tab w:val="left" w:pos="1418"/>
        </w:tabs>
        <w:ind w:right="54" w:firstLine="709"/>
        <w:jc w:val="right"/>
        <w:rPr>
          <w:sz w:val="24"/>
          <w:szCs w:val="24"/>
          <w:lang w:val="ru-RU"/>
        </w:rPr>
      </w:pPr>
    </w:p>
    <w:p w:rsidR="007A562E" w:rsidRDefault="007A562E" w:rsidP="00895991">
      <w:pPr>
        <w:tabs>
          <w:tab w:val="left" w:pos="0"/>
          <w:tab w:val="decimal" w:pos="709"/>
          <w:tab w:val="left" w:pos="1276"/>
          <w:tab w:val="left" w:pos="1418"/>
        </w:tabs>
        <w:ind w:right="54" w:firstLine="709"/>
        <w:jc w:val="right"/>
        <w:rPr>
          <w:sz w:val="24"/>
          <w:szCs w:val="24"/>
          <w:lang w:val="ru-RU"/>
        </w:rPr>
      </w:pPr>
    </w:p>
    <w:p w:rsidR="0043210B" w:rsidRPr="00676596" w:rsidRDefault="0043210B" w:rsidP="00895991">
      <w:pPr>
        <w:tabs>
          <w:tab w:val="left" w:pos="0"/>
          <w:tab w:val="decimal" w:pos="709"/>
          <w:tab w:val="left" w:pos="1276"/>
          <w:tab w:val="left" w:pos="1418"/>
        </w:tabs>
        <w:ind w:right="54" w:firstLine="709"/>
        <w:jc w:val="right"/>
        <w:rPr>
          <w:sz w:val="24"/>
          <w:szCs w:val="24"/>
          <w:lang w:val="ru-RU"/>
        </w:rPr>
      </w:pPr>
      <w:r w:rsidRPr="00676596">
        <w:rPr>
          <w:sz w:val="24"/>
          <w:szCs w:val="24"/>
          <w:lang w:val="ru-RU"/>
        </w:rPr>
        <w:t>Приложение №1</w:t>
      </w:r>
    </w:p>
    <w:p w:rsidR="007A562E" w:rsidRDefault="0043210B" w:rsidP="00895991">
      <w:pPr>
        <w:tabs>
          <w:tab w:val="left" w:pos="0"/>
          <w:tab w:val="decimal" w:pos="709"/>
          <w:tab w:val="left" w:pos="1276"/>
          <w:tab w:val="left" w:pos="1418"/>
        </w:tabs>
        <w:ind w:right="54" w:firstLine="709"/>
        <w:jc w:val="right"/>
        <w:rPr>
          <w:sz w:val="24"/>
          <w:szCs w:val="24"/>
          <w:lang w:val="ru-RU"/>
        </w:rPr>
      </w:pPr>
      <w:r w:rsidRPr="00676596">
        <w:rPr>
          <w:sz w:val="24"/>
          <w:szCs w:val="24"/>
          <w:lang w:val="ru-RU"/>
        </w:rPr>
        <w:t xml:space="preserve">к договору </w:t>
      </w:r>
      <w:r w:rsidR="00930E00" w:rsidRPr="00676596">
        <w:rPr>
          <w:sz w:val="24"/>
          <w:szCs w:val="24"/>
          <w:lang w:val="ru-RU"/>
        </w:rPr>
        <w:t xml:space="preserve">оказания </w:t>
      </w:r>
    </w:p>
    <w:p w:rsidR="00930E00" w:rsidRPr="00676596" w:rsidRDefault="00930E00" w:rsidP="00895991">
      <w:pPr>
        <w:tabs>
          <w:tab w:val="left" w:pos="0"/>
          <w:tab w:val="decimal" w:pos="709"/>
          <w:tab w:val="left" w:pos="1276"/>
          <w:tab w:val="left" w:pos="1418"/>
        </w:tabs>
        <w:ind w:right="54" w:firstLine="709"/>
        <w:jc w:val="right"/>
        <w:rPr>
          <w:sz w:val="24"/>
          <w:szCs w:val="24"/>
          <w:lang w:val="ru-RU"/>
        </w:rPr>
      </w:pPr>
      <w:r w:rsidRPr="00676596">
        <w:rPr>
          <w:sz w:val="24"/>
          <w:szCs w:val="24"/>
          <w:lang w:val="ru-RU"/>
        </w:rPr>
        <w:lastRenderedPageBreak/>
        <w:t>терминально-складских услуг</w:t>
      </w:r>
    </w:p>
    <w:p w:rsidR="0043210B" w:rsidRPr="00676596" w:rsidRDefault="0043210B" w:rsidP="00895991">
      <w:pPr>
        <w:tabs>
          <w:tab w:val="left" w:pos="0"/>
          <w:tab w:val="decimal" w:pos="709"/>
          <w:tab w:val="left" w:pos="1276"/>
          <w:tab w:val="left" w:pos="1418"/>
        </w:tabs>
        <w:ind w:right="54" w:firstLine="709"/>
        <w:jc w:val="right"/>
        <w:rPr>
          <w:sz w:val="24"/>
          <w:szCs w:val="24"/>
          <w:lang w:val="ru-RU"/>
        </w:rPr>
      </w:pPr>
      <w:r w:rsidRPr="00676596">
        <w:rPr>
          <w:sz w:val="24"/>
          <w:szCs w:val="24"/>
          <w:lang w:val="ru-RU"/>
        </w:rPr>
        <w:t>№ __________ от _____________201__г.</w:t>
      </w:r>
    </w:p>
    <w:p w:rsidR="0043210B" w:rsidRPr="00676596" w:rsidRDefault="0043210B" w:rsidP="00895991">
      <w:pPr>
        <w:pStyle w:val="ConsNormal"/>
        <w:tabs>
          <w:tab w:val="left" w:pos="0"/>
        </w:tabs>
        <w:ind w:right="54" w:firstLine="709"/>
        <w:jc w:val="right"/>
        <w:rPr>
          <w:rFonts w:ascii="Times New Roman" w:hAnsi="Times New Roman"/>
          <w:sz w:val="24"/>
          <w:szCs w:val="24"/>
        </w:rPr>
      </w:pPr>
    </w:p>
    <w:p w:rsidR="0043210B" w:rsidRDefault="0043210B" w:rsidP="00895991">
      <w:pPr>
        <w:pStyle w:val="ConsNormal"/>
        <w:tabs>
          <w:tab w:val="left" w:pos="0"/>
        </w:tabs>
        <w:ind w:right="54" w:firstLine="709"/>
        <w:jc w:val="center"/>
        <w:rPr>
          <w:rFonts w:ascii="Times New Roman" w:hAnsi="Times New Roman"/>
          <w:b/>
          <w:sz w:val="24"/>
          <w:szCs w:val="24"/>
        </w:rPr>
      </w:pPr>
    </w:p>
    <w:p w:rsidR="002C36FC" w:rsidRDefault="002C36FC" w:rsidP="00895991">
      <w:pPr>
        <w:pStyle w:val="ConsNormal"/>
        <w:tabs>
          <w:tab w:val="left" w:pos="0"/>
        </w:tabs>
        <w:ind w:right="54" w:firstLine="709"/>
        <w:jc w:val="center"/>
        <w:rPr>
          <w:rFonts w:ascii="Times New Roman" w:hAnsi="Times New Roman"/>
          <w:b/>
          <w:sz w:val="24"/>
          <w:szCs w:val="24"/>
        </w:rPr>
      </w:pPr>
    </w:p>
    <w:p w:rsidR="002C36FC" w:rsidRDefault="002C36FC" w:rsidP="00895991">
      <w:pPr>
        <w:pStyle w:val="ConsNormal"/>
        <w:tabs>
          <w:tab w:val="left" w:pos="0"/>
        </w:tabs>
        <w:ind w:right="54" w:firstLine="709"/>
        <w:jc w:val="center"/>
        <w:rPr>
          <w:rFonts w:ascii="Times New Roman" w:hAnsi="Times New Roman"/>
          <w:b/>
          <w:sz w:val="24"/>
          <w:szCs w:val="24"/>
        </w:rPr>
      </w:pPr>
    </w:p>
    <w:p w:rsidR="0043210B" w:rsidRPr="00676596" w:rsidRDefault="0043210B" w:rsidP="00895991">
      <w:pPr>
        <w:pStyle w:val="ConsNormal"/>
        <w:tabs>
          <w:tab w:val="left" w:pos="0"/>
        </w:tabs>
        <w:ind w:right="54" w:firstLine="709"/>
        <w:jc w:val="center"/>
        <w:rPr>
          <w:rFonts w:ascii="Times New Roman" w:hAnsi="Times New Roman"/>
          <w:b/>
          <w:sz w:val="24"/>
          <w:szCs w:val="24"/>
        </w:rPr>
      </w:pPr>
      <w:r w:rsidRPr="00676596">
        <w:rPr>
          <w:rFonts w:ascii="Times New Roman" w:hAnsi="Times New Roman"/>
          <w:b/>
          <w:sz w:val="24"/>
          <w:szCs w:val="24"/>
        </w:rPr>
        <w:t xml:space="preserve">Протокол согласования договорных цен </w:t>
      </w:r>
    </w:p>
    <w:p w:rsidR="0043210B" w:rsidRPr="00676596" w:rsidRDefault="0043210B" w:rsidP="00895991">
      <w:pPr>
        <w:pStyle w:val="ConsNormal"/>
        <w:tabs>
          <w:tab w:val="left" w:pos="0"/>
        </w:tabs>
        <w:ind w:right="54" w:firstLine="709"/>
        <w:jc w:val="center"/>
        <w:rPr>
          <w:rFonts w:ascii="Times New Roman" w:hAnsi="Times New Roman"/>
          <w:b/>
          <w:sz w:val="24"/>
          <w:szCs w:val="24"/>
        </w:rPr>
      </w:pPr>
      <w:r w:rsidRPr="00676596">
        <w:rPr>
          <w:rFonts w:ascii="Times New Roman" w:hAnsi="Times New Roman"/>
          <w:b/>
          <w:sz w:val="24"/>
          <w:szCs w:val="24"/>
        </w:rPr>
        <w:t xml:space="preserve">на </w:t>
      </w:r>
      <w:r w:rsidR="001256B7" w:rsidRPr="00676596">
        <w:rPr>
          <w:rFonts w:ascii="Times New Roman" w:hAnsi="Times New Roman"/>
          <w:b/>
          <w:sz w:val="24"/>
          <w:szCs w:val="24"/>
        </w:rPr>
        <w:t>терминально-складские услуги</w:t>
      </w:r>
    </w:p>
    <w:p w:rsidR="007116E2" w:rsidRPr="00676596" w:rsidRDefault="007116E2" w:rsidP="00895991">
      <w:pPr>
        <w:pStyle w:val="ConsNormal"/>
        <w:tabs>
          <w:tab w:val="left" w:pos="0"/>
        </w:tabs>
        <w:ind w:right="54" w:firstLine="709"/>
        <w:jc w:val="both"/>
        <w:rPr>
          <w:rFonts w:ascii="Times New Roman" w:hAnsi="Times New Roman"/>
          <w:b/>
          <w:sz w:val="24"/>
          <w:szCs w:val="24"/>
        </w:rPr>
      </w:pPr>
    </w:p>
    <w:tbl>
      <w:tblPr>
        <w:tblStyle w:val="aa"/>
        <w:tblW w:w="9606" w:type="dxa"/>
        <w:tblLayout w:type="fixed"/>
        <w:tblLook w:val="04A0" w:firstRow="1" w:lastRow="0" w:firstColumn="1" w:lastColumn="0" w:noHBand="0" w:noVBand="1"/>
      </w:tblPr>
      <w:tblGrid>
        <w:gridCol w:w="675"/>
        <w:gridCol w:w="1560"/>
        <w:gridCol w:w="2693"/>
        <w:gridCol w:w="1559"/>
        <w:gridCol w:w="1418"/>
        <w:gridCol w:w="1701"/>
      </w:tblGrid>
      <w:tr w:rsidR="00C929B3" w:rsidRPr="004F51DB" w:rsidTr="00C929B3">
        <w:tc>
          <w:tcPr>
            <w:tcW w:w="675" w:type="dxa"/>
          </w:tcPr>
          <w:p w:rsidR="00C929B3" w:rsidRPr="0027607A" w:rsidRDefault="00C929B3" w:rsidP="00C929B3">
            <w:pPr>
              <w:pStyle w:val="ConsNormal"/>
              <w:tabs>
                <w:tab w:val="left" w:pos="0"/>
              </w:tabs>
              <w:ind w:right="54" w:firstLine="0"/>
              <w:jc w:val="center"/>
              <w:rPr>
                <w:rFonts w:ascii="Times New Roman" w:hAnsi="Times New Roman"/>
                <w:sz w:val="24"/>
                <w:szCs w:val="24"/>
              </w:rPr>
            </w:pPr>
            <w:r w:rsidRPr="0027607A">
              <w:rPr>
                <w:rFonts w:ascii="Times New Roman" w:hAnsi="Times New Roman"/>
                <w:sz w:val="24"/>
                <w:szCs w:val="24"/>
              </w:rPr>
              <w:t>№ п/п</w:t>
            </w:r>
          </w:p>
        </w:tc>
        <w:tc>
          <w:tcPr>
            <w:tcW w:w="1560" w:type="dxa"/>
          </w:tcPr>
          <w:p w:rsidR="00C929B3" w:rsidRPr="0027607A" w:rsidRDefault="00C929B3" w:rsidP="00C929B3">
            <w:pPr>
              <w:pStyle w:val="ConsNormal"/>
              <w:tabs>
                <w:tab w:val="left" w:pos="0"/>
              </w:tabs>
              <w:ind w:right="54" w:firstLine="0"/>
              <w:jc w:val="center"/>
              <w:rPr>
                <w:rFonts w:ascii="Times New Roman" w:hAnsi="Times New Roman"/>
                <w:sz w:val="24"/>
                <w:szCs w:val="24"/>
              </w:rPr>
            </w:pPr>
            <w:r w:rsidRPr="0027607A">
              <w:rPr>
                <w:rFonts w:ascii="Times New Roman" w:hAnsi="Times New Roman"/>
                <w:sz w:val="24"/>
                <w:szCs w:val="24"/>
              </w:rPr>
              <w:t>Станция</w:t>
            </w:r>
          </w:p>
        </w:tc>
        <w:tc>
          <w:tcPr>
            <w:tcW w:w="2693" w:type="dxa"/>
          </w:tcPr>
          <w:p w:rsidR="00C929B3" w:rsidRPr="0027607A" w:rsidRDefault="00C929B3" w:rsidP="00C929B3">
            <w:pPr>
              <w:pStyle w:val="ConsNormal"/>
              <w:tabs>
                <w:tab w:val="left" w:pos="0"/>
              </w:tabs>
              <w:ind w:right="54" w:firstLine="0"/>
              <w:jc w:val="center"/>
              <w:rPr>
                <w:rFonts w:ascii="Times New Roman" w:hAnsi="Times New Roman"/>
                <w:sz w:val="24"/>
                <w:szCs w:val="24"/>
              </w:rPr>
            </w:pPr>
            <w:r w:rsidRPr="0027607A">
              <w:rPr>
                <w:rFonts w:ascii="Times New Roman" w:hAnsi="Times New Roman"/>
                <w:sz w:val="24"/>
                <w:szCs w:val="24"/>
              </w:rPr>
              <w:t>Наименование услуги</w:t>
            </w:r>
          </w:p>
        </w:tc>
        <w:tc>
          <w:tcPr>
            <w:tcW w:w="1559" w:type="dxa"/>
          </w:tcPr>
          <w:p w:rsidR="00C929B3" w:rsidRPr="0027607A" w:rsidRDefault="00C929B3" w:rsidP="00C929B3">
            <w:pPr>
              <w:pStyle w:val="ConsNormal"/>
              <w:tabs>
                <w:tab w:val="left" w:pos="0"/>
              </w:tabs>
              <w:ind w:right="54" w:firstLine="0"/>
              <w:jc w:val="center"/>
              <w:rPr>
                <w:rFonts w:ascii="Times New Roman" w:hAnsi="Times New Roman"/>
                <w:sz w:val="24"/>
                <w:szCs w:val="24"/>
              </w:rPr>
            </w:pPr>
            <w:r w:rsidRPr="0027607A">
              <w:rPr>
                <w:rFonts w:ascii="Times New Roman" w:hAnsi="Times New Roman"/>
                <w:sz w:val="24"/>
                <w:szCs w:val="24"/>
              </w:rPr>
              <w:t>Единица измерения</w:t>
            </w:r>
          </w:p>
        </w:tc>
        <w:tc>
          <w:tcPr>
            <w:tcW w:w="1418" w:type="dxa"/>
          </w:tcPr>
          <w:p w:rsidR="00C929B3" w:rsidRPr="0027607A" w:rsidRDefault="00C929B3" w:rsidP="00C929B3">
            <w:pPr>
              <w:pStyle w:val="ConsNormal"/>
              <w:tabs>
                <w:tab w:val="left" w:pos="0"/>
              </w:tabs>
              <w:ind w:right="54" w:firstLine="0"/>
              <w:jc w:val="center"/>
              <w:rPr>
                <w:rFonts w:ascii="Times New Roman" w:hAnsi="Times New Roman"/>
                <w:sz w:val="24"/>
                <w:szCs w:val="24"/>
              </w:rPr>
            </w:pPr>
            <w:r w:rsidRPr="0027607A">
              <w:rPr>
                <w:rFonts w:ascii="Times New Roman" w:hAnsi="Times New Roman"/>
                <w:sz w:val="24"/>
                <w:szCs w:val="24"/>
              </w:rPr>
              <w:t>Стоимость без учета НДС, руб.</w:t>
            </w:r>
          </w:p>
        </w:tc>
        <w:tc>
          <w:tcPr>
            <w:tcW w:w="1701" w:type="dxa"/>
          </w:tcPr>
          <w:p w:rsidR="00C929B3" w:rsidRPr="0027607A" w:rsidRDefault="00C929B3" w:rsidP="00C929B3">
            <w:pPr>
              <w:pStyle w:val="ConsNormal"/>
              <w:tabs>
                <w:tab w:val="left" w:pos="0"/>
              </w:tabs>
              <w:ind w:right="54" w:firstLine="0"/>
              <w:jc w:val="center"/>
              <w:rPr>
                <w:rFonts w:ascii="Times New Roman" w:hAnsi="Times New Roman"/>
                <w:sz w:val="24"/>
                <w:szCs w:val="24"/>
              </w:rPr>
            </w:pPr>
            <w:r w:rsidRPr="0027607A">
              <w:rPr>
                <w:rFonts w:ascii="Times New Roman" w:hAnsi="Times New Roman"/>
                <w:sz w:val="24"/>
                <w:szCs w:val="24"/>
              </w:rPr>
              <w:t>Стоимость с учетом НДС</w:t>
            </w:r>
            <w:r>
              <w:rPr>
                <w:rFonts w:ascii="Times New Roman" w:hAnsi="Times New Roman"/>
                <w:sz w:val="24"/>
                <w:szCs w:val="24"/>
              </w:rPr>
              <w:t xml:space="preserve"> 18%</w:t>
            </w:r>
            <w:r w:rsidRPr="0027607A">
              <w:rPr>
                <w:rFonts w:ascii="Times New Roman" w:hAnsi="Times New Roman"/>
                <w:sz w:val="24"/>
                <w:szCs w:val="24"/>
              </w:rPr>
              <w:t>, руб.</w:t>
            </w:r>
          </w:p>
        </w:tc>
      </w:tr>
      <w:tr w:rsidR="00C929B3" w:rsidRPr="00266078"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bookmarkStart w:id="1" w:name="_Hlk505065103"/>
            <w:r>
              <w:rPr>
                <w:rFonts w:ascii="Times New Roman" w:hAnsi="Times New Roman"/>
              </w:rPr>
              <w:t>1</w:t>
            </w:r>
          </w:p>
        </w:tc>
        <w:tc>
          <w:tcPr>
            <w:tcW w:w="1560" w:type="dxa"/>
          </w:tcPr>
          <w:p w:rsidR="00C929B3" w:rsidRPr="008133F3" w:rsidRDefault="00C929B3" w:rsidP="00C929B3">
            <w:pPr>
              <w:rPr>
                <w:lang w:val="ru-RU"/>
              </w:rPr>
            </w:pPr>
            <w:bookmarkStart w:id="2" w:name="OLE_LINK5"/>
            <w:bookmarkStart w:id="3" w:name="OLE_LINK6"/>
            <w:r>
              <w:rPr>
                <w:lang w:val="ru-RU"/>
              </w:rPr>
              <w:t>Ростов-Товарный</w:t>
            </w:r>
            <w:bookmarkEnd w:id="2"/>
            <w:bookmarkEnd w:id="3"/>
          </w:p>
        </w:tc>
        <w:tc>
          <w:tcPr>
            <w:tcW w:w="2693" w:type="dxa"/>
          </w:tcPr>
          <w:p w:rsidR="00C929B3" w:rsidRPr="0027607A" w:rsidRDefault="00C929B3" w:rsidP="00C929B3">
            <w:pPr>
              <w:rPr>
                <w:lang w:val="ru-RU"/>
              </w:rPr>
            </w:pPr>
            <w:r>
              <w:rPr>
                <w:lang w:val="ru-RU"/>
              </w:rPr>
              <w:t>Погрузка сыпучего груза</w:t>
            </w:r>
          </w:p>
        </w:tc>
        <w:tc>
          <w:tcPr>
            <w:tcW w:w="1559" w:type="dxa"/>
          </w:tcPr>
          <w:p w:rsidR="00C929B3" w:rsidRPr="0027607A" w:rsidRDefault="00C929B3" w:rsidP="00C929B3">
            <w:pPr>
              <w:jc w:val="center"/>
              <w:rPr>
                <w:lang w:val="ru-RU"/>
              </w:rPr>
            </w:pPr>
            <w:r>
              <w:rPr>
                <w:lang w:val="ru-RU"/>
              </w:rPr>
              <w:t>тонна</w:t>
            </w:r>
          </w:p>
        </w:tc>
        <w:tc>
          <w:tcPr>
            <w:tcW w:w="1418" w:type="dxa"/>
          </w:tcPr>
          <w:p w:rsidR="00C929B3" w:rsidRPr="0027607A" w:rsidRDefault="00C929B3" w:rsidP="00C929B3">
            <w:pPr>
              <w:jc w:val="center"/>
              <w:rPr>
                <w:lang w:val="ru-RU"/>
              </w:rPr>
            </w:pPr>
            <w:r>
              <w:rPr>
                <w:lang w:val="ru-RU"/>
              </w:rPr>
              <w:t>44,4</w:t>
            </w:r>
          </w:p>
        </w:tc>
        <w:tc>
          <w:tcPr>
            <w:tcW w:w="1701" w:type="dxa"/>
          </w:tcPr>
          <w:p w:rsidR="00C929B3" w:rsidRPr="0027607A" w:rsidRDefault="00C929B3" w:rsidP="00C929B3">
            <w:pPr>
              <w:jc w:val="center"/>
              <w:rPr>
                <w:lang w:val="ru-RU"/>
              </w:rPr>
            </w:pPr>
            <w:r>
              <w:rPr>
                <w:lang w:val="ru-RU"/>
              </w:rPr>
              <w:t>52,39</w:t>
            </w:r>
          </w:p>
        </w:tc>
      </w:tr>
      <w:tr w:rsidR="00C929B3" w:rsidRPr="00266078"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2</w:t>
            </w:r>
          </w:p>
        </w:tc>
        <w:tc>
          <w:tcPr>
            <w:tcW w:w="1560" w:type="dxa"/>
          </w:tcPr>
          <w:p w:rsidR="00C929B3" w:rsidRPr="008133F3"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Выгрузка сыпучего груза</w:t>
            </w:r>
          </w:p>
        </w:tc>
        <w:tc>
          <w:tcPr>
            <w:tcW w:w="1559" w:type="dxa"/>
          </w:tcPr>
          <w:p w:rsidR="00C929B3" w:rsidRPr="0027607A" w:rsidRDefault="00C929B3" w:rsidP="00C929B3">
            <w:pPr>
              <w:jc w:val="center"/>
              <w:rPr>
                <w:lang w:val="ru-RU"/>
              </w:rPr>
            </w:pPr>
            <w:r>
              <w:rPr>
                <w:lang w:val="ru-RU"/>
              </w:rPr>
              <w:t>тонна</w:t>
            </w:r>
          </w:p>
        </w:tc>
        <w:tc>
          <w:tcPr>
            <w:tcW w:w="1418" w:type="dxa"/>
          </w:tcPr>
          <w:p w:rsidR="00C929B3" w:rsidRPr="0027607A" w:rsidRDefault="00C929B3" w:rsidP="00C929B3">
            <w:pPr>
              <w:jc w:val="center"/>
              <w:rPr>
                <w:lang w:val="ru-RU"/>
              </w:rPr>
            </w:pPr>
            <w:r>
              <w:rPr>
                <w:lang w:val="ru-RU"/>
              </w:rPr>
              <w:t>59,0</w:t>
            </w:r>
          </w:p>
        </w:tc>
        <w:tc>
          <w:tcPr>
            <w:tcW w:w="1701" w:type="dxa"/>
          </w:tcPr>
          <w:p w:rsidR="00C929B3" w:rsidRPr="0027607A" w:rsidRDefault="00C929B3" w:rsidP="00C929B3">
            <w:pPr>
              <w:jc w:val="center"/>
              <w:rPr>
                <w:lang w:val="ru-RU"/>
              </w:rPr>
            </w:pPr>
            <w:r>
              <w:rPr>
                <w:lang w:val="ru-RU"/>
              </w:rPr>
              <w:t>69,62</w:t>
            </w:r>
          </w:p>
        </w:tc>
      </w:tr>
      <w:tr w:rsidR="00C929B3" w:rsidRPr="00266078"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3</w:t>
            </w:r>
          </w:p>
        </w:tc>
        <w:tc>
          <w:tcPr>
            <w:tcW w:w="1560" w:type="dxa"/>
          </w:tcPr>
          <w:p w:rsidR="00C929B3" w:rsidRPr="008133F3"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Отвалка (буртовка)</w:t>
            </w:r>
          </w:p>
        </w:tc>
        <w:tc>
          <w:tcPr>
            <w:tcW w:w="1559" w:type="dxa"/>
          </w:tcPr>
          <w:p w:rsidR="00C929B3" w:rsidRPr="0027607A" w:rsidRDefault="00C929B3" w:rsidP="00C929B3">
            <w:pPr>
              <w:jc w:val="center"/>
              <w:rPr>
                <w:lang w:val="ru-RU"/>
              </w:rPr>
            </w:pPr>
            <w:r>
              <w:rPr>
                <w:lang w:val="ru-RU"/>
              </w:rPr>
              <w:t>тонна</w:t>
            </w:r>
          </w:p>
        </w:tc>
        <w:tc>
          <w:tcPr>
            <w:tcW w:w="1418" w:type="dxa"/>
          </w:tcPr>
          <w:p w:rsidR="00C929B3" w:rsidRPr="0027607A" w:rsidRDefault="00C929B3" w:rsidP="00C929B3">
            <w:pPr>
              <w:jc w:val="center"/>
              <w:rPr>
                <w:lang w:val="ru-RU"/>
              </w:rPr>
            </w:pPr>
            <w:r>
              <w:rPr>
                <w:lang w:val="ru-RU"/>
              </w:rPr>
              <w:t>51,7</w:t>
            </w:r>
          </w:p>
        </w:tc>
        <w:tc>
          <w:tcPr>
            <w:tcW w:w="1701" w:type="dxa"/>
          </w:tcPr>
          <w:p w:rsidR="00C929B3" w:rsidRPr="0027607A" w:rsidRDefault="00C929B3" w:rsidP="00C929B3">
            <w:pPr>
              <w:jc w:val="center"/>
              <w:rPr>
                <w:lang w:val="ru-RU"/>
              </w:rPr>
            </w:pPr>
            <w:r>
              <w:rPr>
                <w:lang w:val="ru-RU"/>
              </w:rPr>
              <w:t>61,01</w:t>
            </w:r>
          </w:p>
        </w:tc>
      </w:tr>
      <w:tr w:rsidR="00C929B3" w:rsidRPr="00266078" w:rsidTr="00C929B3">
        <w:trPr>
          <w:trHeight w:val="517"/>
        </w:trPr>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4</w:t>
            </w:r>
          </w:p>
        </w:tc>
        <w:tc>
          <w:tcPr>
            <w:tcW w:w="1560" w:type="dxa"/>
          </w:tcPr>
          <w:p w:rsidR="00C929B3" w:rsidRPr="008133F3"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Переработка тарно-штучных грузов по прямому варианту</w:t>
            </w:r>
          </w:p>
        </w:tc>
        <w:tc>
          <w:tcPr>
            <w:tcW w:w="1559" w:type="dxa"/>
          </w:tcPr>
          <w:p w:rsidR="00C929B3" w:rsidRPr="0027607A" w:rsidRDefault="00C929B3" w:rsidP="00C929B3">
            <w:pPr>
              <w:jc w:val="center"/>
              <w:rPr>
                <w:lang w:val="ru-RU"/>
              </w:rPr>
            </w:pPr>
            <w:r>
              <w:rPr>
                <w:lang w:val="ru-RU"/>
              </w:rPr>
              <w:t>тонна</w:t>
            </w:r>
          </w:p>
        </w:tc>
        <w:tc>
          <w:tcPr>
            <w:tcW w:w="1418" w:type="dxa"/>
          </w:tcPr>
          <w:p w:rsidR="00C929B3" w:rsidRPr="0027607A" w:rsidRDefault="00C929B3" w:rsidP="00C929B3">
            <w:pPr>
              <w:jc w:val="center"/>
              <w:rPr>
                <w:lang w:val="ru-RU"/>
              </w:rPr>
            </w:pPr>
            <w:r>
              <w:rPr>
                <w:lang w:val="ru-RU"/>
              </w:rPr>
              <w:t>164,8</w:t>
            </w:r>
          </w:p>
        </w:tc>
        <w:tc>
          <w:tcPr>
            <w:tcW w:w="1701" w:type="dxa"/>
          </w:tcPr>
          <w:p w:rsidR="00C929B3" w:rsidRPr="0027607A" w:rsidRDefault="00C929B3" w:rsidP="00C929B3">
            <w:pPr>
              <w:jc w:val="center"/>
              <w:rPr>
                <w:lang w:val="ru-RU"/>
              </w:rPr>
            </w:pPr>
            <w:r>
              <w:rPr>
                <w:lang w:val="ru-RU"/>
              </w:rPr>
              <w:t>194,46</w:t>
            </w:r>
          </w:p>
        </w:tc>
      </w:tr>
      <w:tr w:rsidR="00C929B3" w:rsidRPr="00266078"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5</w:t>
            </w:r>
          </w:p>
        </w:tc>
        <w:tc>
          <w:tcPr>
            <w:tcW w:w="1560" w:type="dxa"/>
          </w:tcPr>
          <w:p w:rsidR="00C929B3" w:rsidRPr="008133F3"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Погрузка/выгрузка тарно-штучных грузов</w:t>
            </w:r>
          </w:p>
        </w:tc>
        <w:tc>
          <w:tcPr>
            <w:tcW w:w="1559" w:type="dxa"/>
          </w:tcPr>
          <w:p w:rsidR="00C929B3" w:rsidRPr="0027607A" w:rsidRDefault="00C929B3" w:rsidP="00C929B3">
            <w:pPr>
              <w:rPr>
                <w:lang w:val="ru-RU"/>
              </w:rPr>
            </w:pPr>
            <w:r>
              <w:rPr>
                <w:lang w:val="ru-RU"/>
              </w:rPr>
              <w:t>тонно операция</w:t>
            </w:r>
          </w:p>
        </w:tc>
        <w:tc>
          <w:tcPr>
            <w:tcW w:w="1418" w:type="dxa"/>
          </w:tcPr>
          <w:p w:rsidR="00C929B3" w:rsidRPr="0027607A" w:rsidRDefault="00C929B3" w:rsidP="00C929B3">
            <w:pPr>
              <w:jc w:val="center"/>
              <w:rPr>
                <w:lang w:val="ru-RU"/>
              </w:rPr>
            </w:pPr>
            <w:r>
              <w:rPr>
                <w:lang w:val="ru-RU"/>
              </w:rPr>
              <w:t>164,8</w:t>
            </w:r>
          </w:p>
        </w:tc>
        <w:tc>
          <w:tcPr>
            <w:tcW w:w="1701" w:type="dxa"/>
          </w:tcPr>
          <w:p w:rsidR="00C929B3" w:rsidRPr="0027607A" w:rsidRDefault="00C929B3" w:rsidP="00C929B3">
            <w:pPr>
              <w:jc w:val="center"/>
              <w:rPr>
                <w:lang w:val="ru-RU"/>
              </w:rPr>
            </w:pPr>
            <w:r>
              <w:rPr>
                <w:lang w:val="ru-RU"/>
              </w:rPr>
              <w:t>194,46</w:t>
            </w:r>
          </w:p>
        </w:tc>
      </w:tr>
      <w:tr w:rsidR="00C929B3" w:rsidRPr="00266078"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6</w:t>
            </w:r>
          </w:p>
        </w:tc>
        <w:tc>
          <w:tcPr>
            <w:tcW w:w="1560" w:type="dxa"/>
          </w:tcPr>
          <w:p w:rsidR="00C929B3" w:rsidRPr="008133F3" w:rsidRDefault="00C929B3" w:rsidP="00C929B3">
            <w:pPr>
              <w:rPr>
                <w:lang w:val="ru-RU"/>
              </w:rPr>
            </w:pPr>
            <w:bookmarkStart w:id="4" w:name="OLE_LINK7"/>
            <w:bookmarkStart w:id="5" w:name="OLE_LINK8"/>
            <w:r>
              <w:rPr>
                <w:lang w:val="ru-RU"/>
              </w:rPr>
              <w:t>Ростов-Товарный</w:t>
            </w:r>
            <w:bookmarkEnd w:id="4"/>
            <w:bookmarkEnd w:id="5"/>
          </w:p>
        </w:tc>
        <w:tc>
          <w:tcPr>
            <w:tcW w:w="2693" w:type="dxa"/>
          </w:tcPr>
          <w:p w:rsidR="00C929B3" w:rsidRPr="0027607A" w:rsidRDefault="00C929B3" w:rsidP="00C929B3">
            <w:pPr>
              <w:rPr>
                <w:lang w:val="ru-RU"/>
              </w:rPr>
            </w:pPr>
            <w:r>
              <w:rPr>
                <w:lang w:val="ru-RU"/>
              </w:rPr>
              <w:t>Переработка тяжеловесных грузов МКР по прямому варианту</w:t>
            </w:r>
          </w:p>
        </w:tc>
        <w:tc>
          <w:tcPr>
            <w:tcW w:w="1559" w:type="dxa"/>
          </w:tcPr>
          <w:p w:rsidR="00C929B3" w:rsidRPr="0027607A" w:rsidRDefault="00C929B3" w:rsidP="00C929B3">
            <w:pPr>
              <w:jc w:val="center"/>
              <w:rPr>
                <w:lang w:val="ru-RU"/>
              </w:rPr>
            </w:pPr>
            <w:r>
              <w:rPr>
                <w:lang w:val="ru-RU"/>
              </w:rPr>
              <w:t>тонна</w:t>
            </w:r>
          </w:p>
        </w:tc>
        <w:tc>
          <w:tcPr>
            <w:tcW w:w="1418" w:type="dxa"/>
          </w:tcPr>
          <w:p w:rsidR="00C929B3" w:rsidRPr="0027607A" w:rsidRDefault="00C929B3" w:rsidP="00C929B3">
            <w:pPr>
              <w:jc w:val="center"/>
              <w:rPr>
                <w:lang w:val="ru-RU"/>
              </w:rPr>
            </w:pPr>
            <w:r>
              <w:rPr>
                <w:lang w:val="ru-RU"/>
              </w:rPr>
              <w:t>117,3</w:t>
            </w:r>
          </w:p>
        </w:tc>
        <w:tc>
          <w:tcPr>
            <w:tcW w:w="1701" w:type="dxa"/>
          </w:tcPr>
          <w:p w:rsidR="00C929B3" w:rsidRPr="0027607A" w:rsidRDefault="00C929B3" w:rsidP="00C929B3">
            <w:pPr>
              <w:jc w:val="center"/>
              <w:rPr>
                <w:lang w:val="ru-RU"/>
              </w:rPr>
            </w:pPr>
            <w:r>
              <w:rPr>
                <w:lang w:val="ru-RU"/>
              </w:rPr>
              <w:t>138,41</w:t>
            </w:r>
          </w:p>
        </w:tc>
      </w:tr>
      <w:tr w:rsidR="00C929B3" w:rsidRPr="0027607A"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7</w:t>
            </w:r>
          </w:p>
        </w:tc>
        <w:tc>
          <w:tcPr>
            <w:tcW w:w="1560" w:type="dxa"/>
          </w:tcPr>
          <w:p w:rsidR="00C929B3" w:rsidRPr="008133F3"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Переработка прочих тяжеловесных грузов (массой одного места до 8тн.) по прямому варианту</w:t>
            </w:r>
          </w:p>
        </w:tc>
        <w:tc>
          <w:tcPr>
            <w:tcW w:w="1559" w:type="dxa"/>
          </w:tcPr>
          <w:p w:rsidR="00C929B3" w:rsidRDefault="00C929B3" w:rsidP="00C929B3">
            <w:pPr>
              <w:jc w:val="center"/>
            </w:pPr>
            <w:r w:rsidRPr="002D221D">
              <w:rPr>
                <w:lang w:val="ru-RU"/>
              </w:rPr>
              <w:t>тонна</w:t>
            </w:r>
          </w:p>
        </w:tc>
        <w:tc>
          <w:tcPr>
            <w:tcW w:w="1418" w:type="dxa"/>
          </w:tcPr>
          <w:p w:rsidR="00C929B3" w:rsidRPr="0027607A" w:rsidRDefault="00C929B3" w:rsidP="00C929B3">
            <w:pPr>
              <w:jc w:val="center"/>
              <w:rPr>
                <w:lang w:val="ru-RU"/>
              </w:rPr>
            </w:pPr>
            <w:r>
              <w:rPr>
                <w:lang w:val="ru-RU"/>
              </w:rPr>
              <w:t>184,0</w:t>
            </w:r>
          </w:p>
        </w:tc>
        <w:tc>
          <w:tcPr>
            <w:tcW w:w="1701" w:type="dxa"/>
          </w:tcPr>
          <w:p w:rsidR="00C929B3" w:rsidRPr="0027607A" w:rsidRDefault="00C929B3" w:rsidP="00C929B3">
            <w:pPr>
              <w:jc w:val="center"/>
              <w:rPr>
                <w:lang w:val="ru-RU"/>
              </w:rPr>
            </w:pPr>
            <w:r>
              <w:rPr>
                <w:lang w:val="ru-RU"/>
              </w:rPr>
              <w:t>217,12</w:t>
            </w:r>
          </w:p>
        </w:tc>
      </w:tr>
      <w:tr w:rsidR="00C929B3" w:rsidRPr="0027607A"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8</w:t>
            </w:r>
          </w:p>
        </w:tc>
        <w:tc>
          <w:tcPr>
            <w:tcW w:w="1560" w:type="dxa"/>
          </w:tcPr>
          <w:p w:rsidR="00C929B3" w:rsidRPr="008133F3"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 xml:space="preserve">Погрузка/выгрузка тяжеловесных грузов МКР </w:t>
            </w:r>
          </w:p>
        </w:tc>
        <w:tc>
          <w:tcPr>
            <w:tcW w:w="1559" w:type="dxa"/>
          </w:tcPr>
          <w:p w:rsidR="00C929B3" w:rsidRPr="0027607A" w:rsidRDefault="00C929B3" w:rsidP="00C929B3">
            <w:pPr>
              <w:rPr>
                <w:lang w:val="ru-RU"/>
              </w:rPr>
            </w:pPr>
            <w:r>
              <w:rPr>
                <w:lang w:val="ru-RU"/>
              </w:rPr>
              <w:t>тонно операция</w:t>
            </w:r>
          </w:p>
        </w:tc>
        <w:tc>
          <w:tcPr>
            <w:tcW w:w="1418" w:type="dxa"/>
          </w:tcPr>
          <w:p w:rsidR="00C929B3" w:rsidRPr="0027607A" w:rsidRDefault="00C929B3" w:rsidP="00C929B3">
            <w:pPr>
              <w:jc w:val="center"/>
              <w:rPr>
                <w:lang w:val="ru-RU"/>
              </w:rPr>
            </w:pPr>
            <w:r>
              <w:rPr>
                <w:lang w:val="ru-RU"/>
              </w:rPr>
              <w:t>101,0</w:t>
            </w:r>
          </w:p>
        </w:tc>
        <w:tc>
          <w:tcPr>
            <w:tcW w:w="1701" w:type="dxa"/>
          </w:tcPr>
          <w:p w:rsidR="00C929B3" w:rsidRPr="0027607A" w:rsidRDefault="00C929B3" w:rsidP="00C929B3">
            <w:pPr>
              <w:jc w:val="center"/>
              <w:rPr>
                <w:lang w:val="ru-RU"/>
              </w:rPr>
            </w:pPr>
            <w:r>
              <w:rPr>
                <w:lang w:val="ru-RU"/>
              </w:rPr>
              <w:t>119,18</w:t>
            </w:r>
          </w:p>
        </w:tc>
      </w:tr>
      <w:tr w:rsidR="00C929B3" w:rsidRPr="0027607A"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9</w:t>
            </w:r>
          </w:p>
        </w:tc>
        <w:tc>
          <w:tcPr>
            <w:tcW w:w="1560" w:type="dxa"/>
          </w:tcPr>
          <w:p w:rsidR="00C929B3" w:rsidRPr="008133F3" w:rsidRDefault="00C929B3" w:rsidP="00C929B3">
            <w:pPr>
              <w:rPr>
                <w:lang w:val="ru-RU"/>
              </w:rPr>
            </w:pPr>
            <w:bookmarkStart w:id="6" w:name="OLE_LINK9"/>
            <w:bookmarkStart w:id="7" w:name="OLE_LINK10"/>
            <w:bookmarkStart w:id="8" w:name="OLE_LINK11"/>
            <w:r>
              <w:rPr>
                <w:lang w:val="ru-RU"/>
              </w:rPr>
              <w:t>Ростов-Товарный</w:t>
            </w:r>
            <w:bookmarkEnd w:id="6"/>
            <w:bookmarkEnd w:id="7"/>
            <w:bookmarkEnd w:id="8"/>
          </w:p>
        </w:tc>
        <w:tc>
          <w:tcPr>
            <w:tcW w:w="2693" w:type="dxa"/>
          </w:tcPr>
          <w:p w:rsidR="00C929B3" w:rsidRPr="0027607A" w:rsidRDefault="00C929B3" w:rsidP="00C929B3">
            <w:pPr>
              <w:rPr>
                <w:lang w:val="ru-RU"/>
              </w:rPr>
            </w:pPr>
            <w:r>
              <w:rPr>
                <w:lang w:val="ru-RU"/>
              </w:rPr>
              <w:t xml:space="preserve">Погрузка/выгрузка прочих тяжеловесных грузов (массой одного места до 8тн.) </w:t>
            </w:r>
          </w:p>
        </w:tc>
        <w:tc>
          <w:tcPr>
            <w:tcW w:w="1559" w:type="dxa"/>
          </w:tcPr>
          <w:p w:rsidR="00C929B3" w:rsidRDefault="00C929B3" w:rsidP="00C929B3">
            <w:r w:rsidRPr="00FB2B1D">
              <w:rPr>
                <w:lang w:val="ru-RU"/>
              </w:rPr>
              <w:t>тонно операция</w:t>
            </w:r>
          </w:p>
        </w:tc>
        <w:tc>
          <w:tcPr>
            <w:tcW w:w="1418" w:type="dxa"/>
          </w:tcPr>
          <w:p w:rsidR="00C929B3" w:rsidRPr="0027607A" w:rsidRDefault="00C929B3" w:rsidP="00C929B3">
            <w:pPr>
              <w:jc w:val="center"/>
              <w:rPr>
                <w:lang w:val="ru-RU"/>
              </w:rPr>
            </w:pPr>
            <w:r>
              <w:rPr>
                <w:lang w:val="ru-RU"/>
              </w:rPr>
              <w:t>161,3</w:t>
            </w:r>
          </w:p>
        </w:tc>
        <w:tc>
          <w:tcPr>
            <w:tcW w:w="1701" w:type="dxa"/>
          </w:tcPr>
          <w:p w:rsidR="00C929B3" w:rsidRPr="0027607A" w:rsidRDefault="00C929B3" w:rsidP="00C929B3">
            <w:pPr>
              <w:jc w:val="center"/>
              <w:rPr>
                <w:lang w:val="ru-RU"/>
              </w:rPr>
            </w:pPr>
            <w:r>
              <w:rPr>
                <w:lang w:val="ru-RU"/>
              </w:rPr>
              <w:t>190,33</w:t>
            </w:r>
          </w:p>
        </w:tc>
      </w:tr>
      <w:tr w:rsidR="00C929B3" w:rsidRPr="0027607A"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10</w:t>
            </w:r>
          </w:p>
        </w:tc>
        <w:tc>
          <w:tcPr>
            <w:tcW w:w="1560" w:type="dxa"/>
          </w:tcPr>
          <w:p w:rsidR="00C929B3" w:rsidRPr="0027607A"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Хранение груза на открытой площадке</w:t>
            </w:r>
          </w:p>
        </w:tc>
        <w:tc>
          <w:tcPr>
            <w:tcW w:w="1559" w:type="dxa"/>
          </w:tcPr>
          <w:p w:rsidR="00C929B3" w:rsidRPr="0027607A" w:rsidRDefault="00C929B3" w:rsidP="00C929B3">
            <w:pPr>
              <w:jc w:val="center"/>
              <w:rPr>
                <w:lang w:val="ru-RU"/>
              </w:rPr>
            </w:pPr>
            <w:r>
              <w:rPr>
                <w:lang w:val="ru-RU"/>
              </w:rPr>
              <w:t>тонна/сутки</w:t>
            </w:r>
          </w:p>
        </w:tc>
        <w:tc>
          <w:tcPr>
            <w:tcW w:w="1418" w:type="dxa"/>
          </w:tcPr>
          <w:p w:rsidR="00C929B3" w:rsidRPr="0027607A" w:rsidRDefault="00C929B3" w:rsidP="00C929B3">
            <w:pPr>
              <w:jc w:val="center"/>
              <w:rPr>
                <w:lang w:val="ru-RU"/>
              </w:rPr>
            </w:pPr>
            <w:r>
              <w:rPr>
                <w:lang w:val="ru-RU"/>
              </w:rPr>
              <w:t>5,2</w:t>
            </w:r>
          </w:p>
        </w:tc>
        <w:tc>
          <w:tcPr>
            <w:tcW w:w="1701" w:type="dxa"/>
          </w:tcPr>
          <w:p w:rsidR="00C929B3" w:rsidRPr="0027607A" w:rsidRDefault="00C929B3" w:rsidP="00C929B3">
            <w:pPr>
              <w:jc w:val="center"/>
              <w:rPr>
                <w:lang w:val="ru-RU"/>
              </w:rPr>
            </w:pPr>
            <w:r>
              <w:rPr>
                <w:lang w:val="ru-RU"/>
              </w:rPr>
              <w:t>6,14</w:t>
            </w:r>
          </w:p>
        </w:tc>
      </w:tr>
      <w:tr w:rsidR="00C929B3" w:rsidRPr="0027607A" w:rsidTr="00C929B3">
        <w:tc>
          <w:tcPr>
            <w:tcW w:w="675" w:type="dxa"/>
          </w:tcPr>
          <w:p w:rsidR="00C929B3" w:rsidRPr="008133F3" w:rsidRDefault="00C929B3" w:rsidP="00C929B3">
            <w:pPr>
              <w:pStyle w:val="ConsNormal"/>
              <w:tabs>
                <w:tab w:val="left" w:pos="0"/>
              </w:tabs>
              <w:ind w:right="54" w:firstLine="0"/>
              <w:jc w:val="both"/>
              <w:rPr>
                <w:rFonts w:ascii="Times New Roman" w:hAnsi="Times New Roman"/>
              </w:rPr>
            </w:pPr>
            <w:r>
              <w:rPr>
                <w:rFonts w:ascii="Times New Roman" w:hAnsi="Times New Roman"/>
              </w:rPr>
              <w:t>11</w:t>
            </w:r>
          </w:p>
        </w:tc>
        <w:tc>
          <w:tcPr>
            <w:tcW w:w="1560" w:type="dxa"/>
          </w:tcPr>
          <w:p w:rsidR="00C929B3" w:rsidRPr="0027607A" w:rsidRDefault="00C929B3" w:rsidP="00C929B3">
            <w:pPr>
              <w:rPr>
                <w:lang w:val="ru-RU"/>
              </w:rPr>
            </w:pPr>
            <w:r>
              <w:rPr>
                <w:lang w:val="ru-RU"/>
              </w:rPr>
              <w:t>Ростов-Товарный</w:t>
            </w:r>
          </w:p>
        </w:tc>
        <w:tc>
          <w:tcPr>
            <w:tcW w:w="2693" w:type="dxa"/>
          </w:tcPr>
          <w:p w:rsidR="00C929B3" w:rsidRPr="0027607A" w:rsidRDefault="00C929B3" w:rsidP="00C929B3">
            <w:pPr>
              <w:rPr>
                <w:lang w:val="ru-RU"/>
              </w:rPr>
            </w:pPr>
            <w:r>
              <w:rPr>
                <w:lang w:val="ru-RU"/>
              </w:rPr>
              <w:t>Хранение груза в крытом складе</w:t>
            </w:r>
          </w:p>
        </w:tc>
        <w:tc>
          <w:tcPr>
            <w:tcW w:w="1559" w:type="dxa"/>
          </w:tcPr>
          <w:p w:rsidR="00C929B3" w:rsidRPr="0027607A" w:rsidRDefault="00C929B3" w:rsidP="00C929B3">
            <w:pPr>
              <w:jc w:val="center"/>
              <w:rPr>
                <w:lang w:val="ru-RU"/>
              </w:rPr>
            </w:pPr>
            <w:r>
              <w:rPr>
                <w:lang w:val="ru-RU"/>
              </w:rPr>
              <w:t>тонна/сутки</w:t>
            </w:r>
          </w:p>
        </w:tc>
        <w:tc>
          <w:tcPr>
            <w:tcW w:w="1418" w:type="dxa"/>
          </w:tcPr>
          <w:p w:rsidR="00C929B3" w:rsidRPr="0027607A" w:rsidRDefault="00C929B3" w:rsidP="00C929B3">
            <w:pPr>
              <w:jc w:val="center"/>
              <w:rPr>
                <w:lang w:val="ru-RU"/>
              </w:rPr>
            </w:pPr>
            <w:r>
              <w:rPr>
                <w:lang w:val="ru-RU"/>
              </w:rPr>
              <w:t>38,0</w:t>
            </w:r>
          </w:p>
        </w:tc>
        <w:tc>
          <w:tcPr>
            <w:tcW w:w="1701" w:type="dxa"/>
          </w:tcPr>
          <w:p w:rsidR="00C929B3" w:rsidRPr="0027607A" w:rsidRDefault="00C929B3" w:rsidP="00C929B3">
            <w:pPr>
              <w:jc w:val="center"/>
              <w:rPr>
                <w:lang w:val="ru-RU"/>
              </w:rPr>
            </w:pPr>
            <w:r>
              <w:rPr>
                <w:lang w:val="ru-RU"/>
              </w:rPr>
              <w:t>44,84</w:t>
            </w:r>
          </w:p>
        </w:tc>
      </w:tr>
      <w:bookmarkEnd w:id="1"/>
    </w:tbl>
    <w:p w:rsidR="003D26AC" w:rsidRPr="0027607A" w:rsidRDefault="003D26AC" w:rsidP="003D26AC">
      <w:pPr>
        <w:pStyle w:val="ConsNormal"/>
        <w:tabs>
          <w:tab w:val="left" w:pos="0"/>
        </w:tabs>
        <w:ind w:right="54"/>
        <w:jc w:val="both"/>
        <w:rPr>
          <w:rFonts w:ascii="Times New Roman" w:hAnsi="Times New Roman"/>
          <w:sz w:val="24"/>
          <w:szCs w:val="24"/>
        </w:rPr>
      </w:pPr>
    </w:p>
    <w:p w:rsidR="007116E2" w:rsidRPr="00676596" w:rsidRDefault="007116E2" w:rsidP="00895991">
      <w:pPr>
        <w:pStyle w:val="ConsNormal"/>
        <w:tabs>
          <w:tab w:val="left" w:pos="0"/>
        </w:tabs>
        <w:ind w:right="54" w:firstLine="709"/>
        <w:jc w:val="both"/>
        <w:rPr>
          <w:rFonts w:ascii="Times New Roman" w:hAnsi="Times New Roman"/>
          <w:b/>
          <w:sz w:val="24"/>
          <w:szCs w:val="24"/>
        </w:rPr>
      </w:pPr>
    </w:p>
    <w:p w:rsidR="0043210B" w:rsidRPr="00676596" w:rsidRDefault="0043210B" w:rsidP="00895991">
      <w:pPr>
        <w:pStyle w:val="ConsNormal"/>
        <w:tabs>
          <w:tab w:val="left" w:pos="0"/>
        </w:tabs>
        <w:ind w:right="54" w:firstLine="709"/>
        <w:jc w:val="both"/>
        <w:rPr>
          <w:rFonts w:ascii="Times New Roman" w:hAnsi="Times New Roman"/>
          <w:b/>
          <w:sz w:val="24"/>
          <w:szCs w:val="24"/>
        </w:rPr>
      </w:pPr>
      <w:r w:rsidRPr="00676596">
        <w:rPr>
          <w:rFonts w:ascii="Times New Roman" w:hAnsi="Times New Roman"/>
          <w:b/>
          <w:sz w:val="24"/>
          <w:szCs w:val="24"/>
        </w:rPr>
        <w:t>Исполнитель                                                                  Заказчик</w:t>
      </w:r>
    </w:p>
    <w:p w:rsidR="0043210B" w:rsidRPr="00676596" w:rsidRDefault="0043210B" w:rsidP="00895991">
      <w:pPr>
        <w:pStyle w:val="ConsNormal"/>
        <w:tabs>
          <w:tab w:val="left" w:pos="0"/>
        </w:tabs>
        <w:ind w:right="54" w:firstLine="709"/>
        <w:jc w:val="both"/>
        <w:rPr>
          <w:rFonts w:ascii="Times New Roman" w:hAnsi="Times New Roman"/>
          <w:b/>
          <w:sz w:val="24"/>
          <w:szCs w:val="24"/>
        </w:rPr>
      </w:pPr>
    </w:p>
    <w:p w:rsidR="0043210B" w:rsidRPr="00676596" w:rsidRDefault="0043210B" w:rsidP="00895991">
      <w:pPr>
        <w:pStyle w:val="ConsNormal"/>
        <w:tabs>
          <w:tab w:val="left" w:pos="0"/>
        </w:tabs>
        <w:ind w:right="54" w:firstLine="709"/>
        <w:jc w:val="both"/>
        <w:rPr>
          <w:rFonts w:ascii="Times New Roman" w:hAnsi="Times New Roman"/>
          <w:b/>
          <w:sz w:val="24"/>
          <w:szCs w:val="24"/>
        </w:rPr>
      </w:pPr>
    </w:p>
    <w:p w:rsidR="0043210B" w:rsidRPr="00676596" w:rsidRDefault="0043210B" w:rsidP="00E74A5D">
      <w:pPr>
        <w:pStyle w:val="ConsNormal"/>
        <w:tabs>
          <w:tab w:val="left" w:pos="0"/>
        </w:tabs>
        <w:ind w:right="54" w:firstLine="0"/>
        <w:jc w:val="both"/>
        <w:rPr>
          <w:rFonts w:ascii="Times New Roman" w:hAnsi="Times New Roman"/>
          <w:b/>
          <w:sz w:val="24"/>
          <w:szCs w:val="24"/>
        </w:rPr>
      </w:pPr>
      <w:r w:rsidRPr="00676596">
        <w:rPr>
          <w:rFonts w:ascii="Times New Roman" w:hAnsi="Times New Roman"/>
          <w:b/>
          <w:sz w:val="24"/>
          <w:szCs w:val="24"/>
        </w:rPr>
        <w:t>_____________</w:t>
      </w:r>
      <w:r w:rsidR="004540E4" w:rsidRPr="00676596">
        <w:rPr>
          <w:rFonts w:ascii="Times New Roman" w:hAnsi="Times New Roman"/>
          <w:b/>
          <w:sz w:val="24"/>
          <w:szCs w:val="24"/>
        </w:rPr>
        <w:t>/</w:t>
      </w:r>
      <w:bookmarkStart w:id="9" w:name="OLE_LINK231"/>
      <w:bookmarkStart w:id="10" w:name="OLE_LINK232"/>
      <w:r w:rsidR="003D26AC" w:rsidRPr="003D26AC">
        <w:rPr>
          <w:rFonts w:ascii="Times New Roman" w:hAnsi="Times New Roman"/>
          <w:b/>
          <w:sz w:val="24"/>
          <w:szCs w:val="24"/>
        </w:rPr>
        <w:t xml:space="preserve"> </w:t>
      </w:r>
      <w:r w:rsidR="003D26AC">
        <w:rPr>
          <w:rFonts w:ascii="Times New Roman" w:hAnsi="Times New Roman"/>
          <w:b/>
          <w:sz w:val="24"/>
          <w:szCs w:val="24"/>
        </w:rPr>
        <w:t>А.В. Манякин</w:t>
      </w:r>
      <w:bookmarkEnd w:id="9"/>
      <w:bookmarkEnd w:id="10"/>
      <w:r w:rsidR="003D26AC" w:rsidRPr="0027607A">
        <w:rPr>
          <w:rFonts w:ascii="Times New Roman" w:hAnsi="Times New Roman"/>
          <w:b/>
          <w:sz w:val="24"/>
          <w:szCs w:val="24"/>
        </w:rPr>
        <w:t xml:space="preserve"> </w:t>
      </w:r>
      <w:r w:rsidRPr="00676596">
        <w:rPr>
          <w:rFonts w:ascii="Times New Roman" w:hAnsi="Times New Roman"/>
          <w:b/>
          <w:sz w:val="24"/>
          <w:szCs w:val="24"/>
        </w:rPr>
        <w:t xml:space="preserve">/                             </w:t>
      </w:r>
      <w:r w:rsidR="00FB196B" w:rsidRPr="00676596">
        <w:rPr>
          <w:rFonts w:ascii="Times New Roman" w:hAnsi="Times New Roman"/>
          <w:b/>
          <w:sz w:val="24"/>
          <w:szCs w:val="24"/>
        </w:rPr>
        <w:t>_______________</w:t>
      </w:r>
      <w:r w:rsidRPr="00676596">
        <w:rPr>
          <w:rFonts w:ascii="Times New Roman" w:hAnsi="Times New Roman"/>
          <w:b/>
          <w:sz w:val="24"/>
          <w:szCs w:val="24"/>
        </w:rPr>
        <w:t>/</w:t>
      </w:r>
      <w:r w:rsidR="00FB196B" w:rsidRPr="00676596">
        <w:rPr>
          <w:rFonts w:ascii="Times New Roman" w:hAnsi="Times New Roman"/>
          <w:b/>
          <w:sz w:val="24"/>
          <w:szCs w:val="24"/>
        </w:rPr>
        <w:t xml:space="preserve"> </w:t>
      </w:r>
      <w:r w:rsidR="004F51DB">
        <w:rPr>
          <w:rFonts w:ascii="Times New Roman" w:hAnsi="Times New Roman"/>
          <w:b/>
          <w:sz w:val="24"/>
          <w:szCs w:val="24"/>
        </w:rPr>
        <w:t>А.Н. Кретинина</w:t>
      </w:r>
      <w:r w:rsidRPr="00676596">
        <w:rPr>
          <w:rFonts w:ascii="Times New Roman" w:hAnsi="Times New Roman"/>
          <w:b/>
          <w:sz w:val="24"/>
          <w:szCs w:val="24"/>
        </w:rPr>
        <w:t>/</w:t>
      </w:r>
    </w:p>
    <w:p w:rsidR="0043210B" w:rsidRPr="00676596" w:rsidRDefault="0043210B" w:rsidP="00895991">
      <w:pPr>
        <w:pStyle w:val="ConsNormal"/>
        <w:tabs>
          <w:tab w:val="left" w:pos="0"/>
        </w:tabs>
        <w:ind w:right="54" w:firstLine="709"/>
        <w:jc w:val="both"/>
        <w:rPr>
          <w:rFonts w:ascii="Times New Roman" w:hAnsi="Times New Roman"/>
          <w:b/>
          <w:sz w:val="24"/>
          <w:szCs w:val="24"/>
        </w:rPr>
      </w:pPr>
    </w:p>
    <w:p w:rsidR="0043210B" w:rsidRPr="00676596" w:rsidRDefault="0043210B" w:rsidP="00895991">
      <w:pPr>
        <w:pStyle w:val="ConsNormal"/>
        <w:tabs>
          <w:tab w:val="left" w:pos="0"/>
        </w:tabs>
        <w:ind w:right="54" w:firstLine="709"/>
        <w:jc w:val="both"/>
        <w:rPr>
          <w:rFonts w:ascii="Times New Roman" w:hAnsi="Times New Roman"/>
          <w:b/>
          <w:sz w:val="24"/>
          <w:szCs w:val="24"/>
        </w:rPr>
      </w:pPr>
      <w:r w:rsidRPr="00676596">
        <w:rPr>
          <w:rFonts w:ascii="Times New Roman" w:hAnsi="Times New Roman"/>
          <w:b/>
          <w:sz w:val="24"/>
          <w:szCs w:val="24"/>
        </w:rPr>
        <w:t>м.п.                                                                                    м.п.</w:t>
      </w:r>
    </w:p>
    <w:p w:rsidR="0043210B" w:rsidRPr="00676596" w:rsidRDefault="0043210B" w:rsidP="00895991">
      <w:pPr>
        <w:pStyle w:val="ConsNormal"/>
        <w:tabs>
          <w:tab w:val="left" w:pos="0"/>
        </w:tabs>
        <w:ind w:right="54" w:firstLine="709"/>
        <w:jc w:val="both"/>
        <w:rPr>
          <w:rFonts w:ascii="Times New Roman" w:hAnsi="Times New Roman"/>
          <w:b/>
          <w:sz w:val="24"/>
          <w:szCs w:val="24"/>
        </w:rPr>
      </w:pPr>
    </w:p>
    <w:p w:rsidR="008F1244" w:rsidRPr="00676596" w:rsidRDefault="008F1244" w:rsidP="00895991">
      <w:pPr>
        <w:pStyle w:val="ConsNormal"/>
        <w:tabs>
          <w:tab w:val="left" w:pos="0"/>
        </w:tabs>
        <w:ind w:right="54" w:firstLine="709"/>
        <w:jc w:val="right"/>
        <w:rPr>
          <w:rFonts w:ascii="Times New Roman" w:hAnsi="Times New Roman"/>
          <w:sz w:val="24"/>
          <w:szCs w:val="24"/>
        </w:rPr>
      </w:pPr>
    </w:p>
    <w:p w:rsidR="008F1244" w:rsidRPr="00676596" w:rsidRDefault="008F1244" w:rsidP="00895991">
      <w:pPr>
        <w:pStyle w:val="ConsNormal"/>
        <w:tabs>
          <w:tab w:val="left" w:pos="0"/>
        </w:tabs>
        <w:ind w:right="54" w:firstLine="709"/>
        <w:jc w:val="right"/>
        <w:rPr>
          <w:rFonts w:ascii="Times New Roman" w:hAnsi="Times New Roman"/>
          <w:sz w:val="24"/>
          <w:szCs w:val="24"/>
        </w:rPr>
      </w:pPr>
    </w:p>
    <w:p w:rsidR="008F1244" w:rsidRPr="00676596" w:rsidRDefault="008F1244" w:rsidP="00895991">
      <w:pPr>
        <w:pStyle w:val="ConsNormal"/>
        <w:tabs>
          <w:tab w:val="left" w:pos="0"/>
        </w:tabs>
        <w:ind w:right="54" w:firstLine="709"/>
        <w:jc w:val="right"/>
        <w:rPr>
          <w:rFonts w:ascii="Times New Roman" w:hAnsi="Times New Roman"/>
          <w:sz w:val="24"/>
          <w:szCs w:val="24"/>
        </w:rPr>
      </w:pPr>
    </w:p>
    <w:p w:rsidR="008F1244" w:rsidRPr="00676596" w:rsidRDefault="008F1244" w:rsidP="00895991">
      <w:pPr>
        <w:pStyle w:val="ConsNormal"/>
        <w:tabs>
          <w:tab w:val="left" w:pos="0"/>
        </w:tabs>
        <w:ind w:right="54" w:firstLine="709"/>
        <w:jc w:val="right"/>
        <w:rPr>
          <w:rFonts w:ascii="Times New Roman" w:hAnsi="Times New Roman"/>
          <w:sz w:val="24"/>
          <w:szCs w:val="24"/>
        </w:rPr>
      </w:pPr>
    </w:p>
    <w:p w:rsidR="008F1244" w:rsidRPr="00676596" w:rsidRDefault="008F1244" w:rsidP="00895991">
      <w:pPr>
        <w:pStyle w:val="ConsNormal"/>
        <w:tabs>
          <w:tab w:val="left" w:pos="0"/>
        </w:tabs>
        <w:ind w:right="54" w:firstLine="709"/>
        <w:jc w:val="right"/>
        <w:rPr>
          <w:rFonts w:ascii="Times New Roman" w:hAnsi="Times New Roman"/>
          <w:sz w:val="24"/>
          <w:szCs w:val="24"/>
        </w:rPr>
      </w:pPr>
    </w:p>
    <w:p w:rsidR="008F1244" w:rsidRPr="00676596" w:rsidRDefault="008F1244" w:rsidP="00895991">
      <w:pPr>
        <w:pStyle w:val="ConsNormal"/>
        <w:tabs>
          <w:tab w:val="left" w:pos="0"/>
        </w:tabs>
        <w:ind w:right="54" w:firstLine="709"/>
        <w:jc w:val="right"/>
        <w:rPr>
          <w:rFonts w:ascii="Times New Roman" w:hAnsi="Times New Roman"/>
          <w:sz w:val="24"/>
          <w:szCs w:val="24"/>
        </w:rPr>
      </w:pPr>
    </w:p>
    <w:p w:rsidR="0043210B" w:rsidRPr="00676596" w:rsidRDefault="0043210B" w:rsidP="00895991">
      <w:pPr>
        <w:pStyle w:val="ConsNormal"/>
        <w:tabs>
          <w:tab w:val="left" w:pos="0"/>
        </w:tabs>
        <w:ind w:right="54" w:firstLine="709"/>
        <w:jc w:val="right"/>
        <w:rPr>
          <w:rFonts w:ascii="Times New Roman" w:hAnsi="Times New Roman"/>
          <w:sz w:val="24"/>
          <w:szCs w:val="24"/>
        </w:rPr>
      </w:pPr>
      <w:r w:rsidRPr="00676596">
        <w:rPr>
          <w:rFonts w:ascii="Times New Roman" w:hAnsi="Times New Roman"/>
          <w:sz w:val="24"/>
          <w:szCs w:val="24"/>
        </w:rPr>
        <w:t>Приложение №2</w:t>
      </w:r>
    </w:p>
    <w:p w:rsidR="007A562E" w:rsidRDefault="0043210B" w:rsidP="00895991">
      <w:pPr>
        <w:pStyle w:val="ConsNormal"/>
        <w:tabs>
          <w:tab w:val="left" w:pos="0"/>
        </w:tabs>
        <w:ind w:right="54" w:firstLine="709"/>
        <w:jc w:val="right"/>
        <w:rPr>
          <w:rFonts w:ascii="Times New Roman" w:hAnsi="Times New Roman"/>
          <w:sz w:val="24"/>
          <w:szCs w:val="24"/>
        </w:rPr>
      </w:pPr>
      <w:r w:rsidRPr="00676596">
        <w:rPr>
          <w:rFonts w:ascii="Times New Roman" w:hAnsi="Times New Roman"/>
          <w:sz w:val="24"/>
          <w:szCs w:val="24"/>
        </w:rPr>
        <w:t xml:space="preserve">к договору </w:t>
      </w:r>
      <w:r w:rsidR="00930E00" w:rsidRPr="00676596">
        <w:rPr>
          <w:rFonts w:ascii="Times New Roman" w:hAnsi="Times New Roman"/>
          <w:sz w:val="24"/>
          <w:szCs w:val="24"/>
        </w:rPr>
        <w:t xml:space="preserve">оказания </w:t>
      </w:r>
    </w:p>
    <w:p w:rsidR="0043210B" w:rsidRPr="00676596" w:rsidRDefault="00930E00" w:rsidP="00895991">
      <w:pPr>
        <w:pStyle w:val="ConsNormal"/>
        <w:tabs>
          <w:tab w:val="left" w:pos="0"/>
        </w:tabs>
        <w:ind w:right="54" w:firstLine="709"/>
        <w:jc w:val="right"/>
        <w:rPr>
          <w:rFonts w:ascii="Times New Roman" w:hAnsi="Times New Roman"/>
          <w:sz w:val="24"/>
          <w:szCs w:val="24"/>
        </w:rPr>
      </w:pPr>
      <w:r w:rsidRPr="00676596">
        <w:rPr>
          <w:rFonts w:ascii="Times New Roman" w:hAnsi="Times New Roman"/>
          <w:sz w:val="24"/>
          <w:szCs w:val="24"/>
        </w:rPr>
        <w:t>терминально-складских услуг</w:t>
      </w:r>
      <w:r w:rsidR="0043210B" w:rsidRPr="00676596">
        <w:rPr>
          <w:rFonts w:ascii="Times New Roman" w:hAnsi="Times New Roman"/>
          <w:sz w:val="24"/>
          <w:szCs w:val="24"/>
        </w:rPr>
        <w:t xml:space="preserve"> </w:t>
      </w:r>
    </w:p>
    <w:p w:rsidR="0043210B" w:rsidRPr="00676596" w:rsidRDefault="0043210B" w:rsidP="00895991">
      <w:pPr>
        <w:pStyle w:val="ConsNormal"/>
        <w:tabs>
          <w:tab w:val="left" w:pos="0"/>
        </w:tabs>
        <w:ind w:right="54" w:firstLine="709"/>
        <w:jc w:val="right"/>
        <w:rPr>
          <w:rFonts w:ascii="Times New Roman" w:hAnsi="Times New Roman"/>
          <w:sz w:val="24"/>
          <w:szCs w:val="24"/>
        </w:rPr>
      </w:pPr>
      <w:r w:rsidRPr="00676596">
        <w:rPr>
          <w:rFonts w:ascii="Times New Roman" w:hAnsi="Times New Roman"/>
          <w:sz w:val="24"/>
          <w:szCs w:val="24"/>
        </w:rPr>
        <w:lastRenderedPageBreak/>
        <w:t>№ __________ от _____________201__г.</w:t>
      </w:r>
    </w:p>
    <w:p w:rsidR="00930E00" w:rsidRPr="00676596" w:rsidRDefault="00930E00" w:rsidP="00895991">
      <w:pPr>
        <w:pStyle w:val="ConsNormal"/>
        <w:tabs>
          <w:tab w:val="left" w:pos="0"/>
        </w:tabs>
        <w:ind w:right="54" w:firstLine="709"/>
        <w:jc w:val="right"/>
        <w:rPr>
          <w:rFonts w:ascii="Times New Roman" w:hAnsi="Times New Roman"/>
          <w:sz w:val="24"/>
          <w:szCs w:val="24"/>
        </w:rPr>
      </w:pPr>
    </w:p>
    <w:p w:rsidR="00930E00" w:rsidRPr="00676596" w:rsidRDefault="00930E00" w:rsidP="00895991">
      <w:pPr>
        <w:pStyle w:val="ConsNormal"/>
        <w:tabs>
          <w:tab w:val="left" w:pos="0"/>
        </w:tabs>
        <w:ind w:right="54" w:firstLine="709"/>
        <w:jc w:val="right"/>
        <w:rPr>
          <w:rFonts w:ascii="Times New Roman" w:hAnsi="Times New Roman"/>
          <w:sz w:val="24"/>
          <w:szCs w:val="24"/>
        </w:rPr>
      </w:pPr>
    </w:p>
    <w:p w:rsidR="00E74A5D" w:rsidRDefault="0043210B" w:rsidP="00E74A5D">
      <w:pPr>
        <w:pStyle w:val="ConsNormal"/>
        <w:tabs>
          <w:tab w:val="left" w:pos="0"/>
        </w:tabs>
        <w:ind w:right="54" w:firstLine="709"/>
        <w:jc w:val="right"/>
        <w:rPr>
          <w:rFonts w:ascii="Times New Roman" w:hAnsi="Times New Roman"/>
          <w:sz w:val="24"/>
          <w:szCs w:val="24"/>
        </w:rPr>
      </w:pPr>
      <w:r w:rsidRPr="00676596">
        <w:rPr>
          <w:rFonts w:ascii="Times New Roman" w:hAnsi="Times New Roman"/>
        </w:rPr>
        <w:t xml:space="preserve">                                                                  </w:t>
      </w:r>
    </w:p>
    <w:p w:rsidR="00E74A5D" w:rsidRDefault="00E74A5D" w:rsidP="00E74A5D">
      <w:pPr>
        <w:pStyle w:val="ConsPlusNonformat"/>
        <w:jc w:val="both"/>
      </w:pPr>
      <w:r>
        <w:t xml:space="preserve">                                                                  ┌───────┐</w:t>
      </w:r>
    </w:p>
    <w:p w:rsidR="00E74A5D" w:rsidRDefault="00E74A5D" w:rsidP="00E74A5D">
      <w:pPr>
        <w:pStyle w:val="ConsPlusNonformat"/>
        <w:jc w:val="both"/>
      </w:pPr>
      <w:r>
        <w:t xml:space="preserve">                                                                  │  Код  │</w:t>
      </w:r>
    </w:p>
    <w:p w:rsidR="00E74A5D" w:rsidRDefault="00E74A5D" w:rsidP="00E74A5D">
      <w:pPr>
        <w:pStyle w:val="ConsPlusNonformat"/>
        <w:jc w:val="both"/>
      </w:pPr>
      <w:r>
        <w:t xml:space="preserve">                                                                  ├───────┤</w:t>
      </w:r>
    </w:p>
    <w:p w:rsidR="00E74A5D" w:rsidRDefault="00E74A5D" w:rsidP="00E74A5D">
      <w:pPr>
        <w:pStyle w:val="ConsPlusNonformat"/>
        <w:jc w:val="both"/>
      </w:pPr>
      <w:r>
        <w:t xml:space="preserve">                                                    Форма по </w:t>
      </w:r>
      <w:hyperlink r:id="rId9" w:history="1">
        <w:r>
          <w:rPr>
            <w:rStyle w:val="af2"/>
          </w:rPr>
          <w:t>ОКУД</w:t>
        </w:r>
      </w:hyperlink>
      <w:r>
        <w:t xml:space="preserve"> │0305867│</w:t>
      </w:r>
    </w:p>
    <w:p w:rsidR="00E74A5D" w:rsidRDefault="00E74A5D" w:rsidP="00E74A5D">
      <w:pPr>
        <w:pStyle w:val="ConsPlusNonformat"/>
        <w:jc w:val="both"/>
      </w:pPr>
      <w:r>
        <w:t xml:space="preserve">                                                                  ├───────┤</w:t>
      </w:r>
    </w:p>
    <w:p w:rsidR="00E74A5D" w:rsidRDefault="00E74A5D" w:rsidP="00E74A5D">
      <w:pPr>
        <w:pStyle w:val="ConsPlusNonformat"/>
        <w:jc w:val="both"/>
      </w:pPr>
      <w:r>
        <w:t>Заказчик ________________________________________________ по ОКПО │       │</w:t>
      </w:r>
    </w:p>
    <w:p w:rsidR="00E74A5D" w:rsidRDefault="00E74A5D" w:rsidP="00E74A5D">
      <w:pPr>
        <w:pStyle w:val="ConsPlusNonformat"/>
        <w:jc w:val="both"/>
      </w:pPr>
      <w:r>
        <w:t xml:space="preserve">                          (организация)                           ├───────┤</w:t>
      </w:r>
    </w:p>
    <w:p w:rsidR="00E74A5D" w:rsidRDefault="00E74A5D" w:rsidP="00E74A5D">
      <w:pPr>
        <w:pStyle w:val="ConsPlusNonformat"/>
        <w:jc w:val="both"/>
      </w:pPr>
      <w:r>
        <w:t>_________________________________________________________      БЕ │       │</w:t>
      </w:r>
    </w:p>
    <w:p w:rsidR="00E74A5D" w:rsidRDefault="00E74A5D" w:rsidP="00E74A5D">
      <w:pPr>
        <w:pStyle w:val="ConsPlusNonformat"/>
        <w:jc w:val="both"/>
      </w:pPr>
      <w:r>
        <w:t xml:space="preserve">           (структурное подразделение, адрес)                     ├───────┤</w:t>
      </w:r>
    </w:p>
    <w:p w:rsidR="00E74A5D" w:rsidRDefault="00E74A5D" w:rsidP="00E74A5D">
      <w:pPr>
        <w:pStyle w:val="ConsPlusNonformat"/>
        <w:jc w:val="both"/>
      </w:pPr>
      <w:r>
        <w:t>Исполнитель (Подрядчик) _________________________________ по ОКПО │       │</w:t>
      </w:r>
    </w:p>
    <w:p w:rsidR="00E74A5D" w:rsidRDefault="00E74A5D" w:rsidP="00E74A5D">
      <w:pPr>
        <w:pStyle w:val="ConsPlusNonformat"/>
        <w:jc w:val="both"/>
      </w:pPr>
      <w:r>
        <w:t xml:space="preserve">                                  (организация)                   ├───────┤</w:t>
      </w:r>
    </w:p>
    <w:p w:rsidR="00E74A5D" w:rsidRDefault="00E74A5D" w:rsidP="00E74A5D">
      <w:pPr>
        <w:pStyle w:val="ConsPlusNonformat"/>
        <w:jc w:val="both"/>
      </w:pPr>
      <w:r>
        <w:t>_________________________________________________________      БЕ │       │</w:t>
      </w:r>
    </w:p>
    <w:p w:rsidR="00E74A5D" w:rsidRDefault="00E74A5D" w:rsidP="00E74A5D">
      <w:pPr>
        <w:pStyle w:val="ConsPlusNonformat"/>
        <w:jc w:val="both"/>
      </w:pPr>
      <w:r>
        <w:t xml:space="preserve">           (структурное подразделение, адрес)                     └───────┘</w:t>
      </w:r>
    </w:p>
    <w:p w:rsidR="00E74A5D" w:rsidRDefault="00E74A5D" w:rsidP="00E74A5D">
      <w:pPr>
        <w:pStyle w:val="ConsPlusNonformat"/>
        <w:jc w:val="both"/>
        <w:outlineLvl w:val="0"/>
      </w:pPr>
    </w:p>
    <w:p w:rsidR="00E74A5D" w:rsidRDefault="00E74A5D" w:rsidP="00E74A5D">
      <w:pPr>
        <w:pStyle w:val="ConsPlusNonformat"/>
        <w:jc w:val="both"/>
      </w:pPr>
      <w:r>
        <w:t xml:space="preserve">                                                          ┌───────┬───────┐</w:t>
      </w:r>
    </w:p>
    <w:p w:rsidR="00E74A5D" w:rsidRDefault="00E74A5D" w:rsidP="00E74A5D">
      <w:pPr>
        <w:pStyle w:val="ConsPlusNonformat"/>
        <w:jc w:val="both"/>
      </w:pPr>
      <w:r>
        <w:t xml:space="preserve">                                                          │ Номер │ Дата  │</w:t>
      </w:r>
    </w:p>
    <w:p w:rsidR="00E74A5D" w:rsidRDefault="00E74A5D" w:rsidP="00E74A5D">
      <w:pPr>
        <w:pStyle w:val="ConsPlusNonformat"/>
        <w:jc w:val="both"/>
      </w:pPr>
      <w:r>
        <w:t xml:space="preserve">                                                          ├───────┼───────┤</w:t>
      </w:r>
    </w:p>
    <w:p w:rsidR="00E74A5D" w:rsidRDefault="00E74A5D" w:rsidP="00E74A5D">
      <w:pPr>
        <w:pStyle w:val="ConsPlusNonformat"/>
        <w:jc w:val="both"/>
      </w:pPr>
      <w:r>
        <w:t xml:space="preserve">                                    АКТ                   │       │       │</w:t>
      </w:r>
    </w:p>
    <w:p w:rsidR="00E74A5D" w:rsidRDefault="00E74A5D" w:rsidP="00E74A5D">
      <w:pPr>
        <w:pStyle w:val="ConsPlusNonformat"/>
        <w:jc w:val="both"/>
      </w:pPr>
      <w:r>
        <w:t xml:space="preserve">                                                          └───────┴───────┘</w:t>
      </w:r>
    </w:p>
    <w:p w:rsidR="00E74A5D" w:rsidRDefault="00E74A5D" w:rsidP="00E74A5D">
      <w:pPr>
        <w:pStyle w:val="ConsPlusNonformat"/>
        <w:jc w:val="both"/>
      </w:pPr>
      <w:r>
        <w:t xml:space="preserve">                 о выполненных работах (оказанных услугах)</w:t>
      </w:r>
    </w:p>
    <w:p w:rsidR="00E74A5D" w:rsidRDefault="00E74A5D" w:rsidP="00E74A5D">
      <w:pPr>
        <w:pStyle w:val="ConsPlusNonformat"/>
        <w:jc w:val="both"/>
      </w:pPr>
    </w:p>
    <w:p w:rsidR="00E74A5D" w:rsidRDefault="00E74A5D" w:rsidP="00E74A5D">
      <w:pPr>
        <w:pStyle w:val="ConsPlusNonformat"/>
        <w:jc w:val="both"/>
      </w:pPr>
      <w:r>
        <w:t xml:space="preserve">    по договору (наряду-заказу) ___________________________________________</w:t>
      </w:r>
    </w:p>
    <w:p w:rsidR="00E74A5D" w:rsidRDefault="00E74A5D" w:rsidP="00E74A5D">
      <w:pPr>
        <w:pStyle w:val="ConsPlusNonformat"/>
        <w:jc w:val="both"/>
      </w:pPr>
      <w:r>
        <w:t xml:space="preserve">                                  (наименование договора (наряда-заказа),</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 xml:space="preserve">                             его дата, номер)</w:t>
      </w:r>
    </w:p>
    <w:p w:rsidR="00E74A5D" w:rsidRDefault="00E74A5D" w:rsidP="00E74A5D">
      <w:pPr>
        <w:pStyle w:val="ConsPlusNonformat"/>
        <w:jc w:val="both"/>
      </w:pPr>
    </w:p>
    <w:p w:rsidR="00E74A5D" w:rsidRDefault="00E74A5D" w:rsidP="00E74A5D">
      <w:pPr>
        <w:pStyle w:val="ConsPlusNonformat"/>
        <w:jc w:val="both"/>
      </w:pPr>
      <w:r>
        <w:t>Мы, нижеподписавшиеся, представители ИСПОЛНИТЕЛЯ в лице ___________________</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 xml:space="preserve">                            (должности, Ф.И.О.)</w:t>
      </w:r>
    </w:p>
    <w:p w:rsidR="00E74A5D" w:rsidRDefault="00E74A5D" w:rsidP="00E74A5D">
      <w:pPr>
        <w:pStyle w:val="ConsPlusNonformat"/>
        <w:jc w:val="both"/>
      </w:pPr>
      <w:r>
        <w:t>и ЗАКАЗЧИКА в лице ________________________________________________________</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 xml:space="preserve">                            (должности, Ф.И.О.)</w:t>
      </w:r>
    </w:p>
    <w:p w:rsidR="00E74A5D" w:rsidRDefault="00E74A5D" w:rsidP="00E74A5D">
      <w:pPr>
        <w:pStyle w:val="ConsPlusNonformat"/>
        <w:jc w:val="both"/>
      </w:pPr>
      <w:r>
        <w:t>составили настоящий акт о том, что работы, выполненные ИСПОЛНИТЕЛЕМ по ____</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 xml:space="preserve">        (наименование объекта (этапа), краткое описание результатов</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 xml:space="preserve">                    работ, эффективность и значимость)</w:t>
      </w:r>
    </w:p>
    <w:p w:rsidR="00E74A5D" w:rsidRDefault="00E74A5D" w:rsidP="00E74A5D">
      <w:pPr>
        <w:pStyle w:val="ConsPlusNormal"/>
        <w:ind w:firstLine="540"/>
        <w:jc w:val="both"/>
      </w:pPr>
    </w:p>
    <w:p w:rsidR="00E74A5D" w:rsidRDefault="00E74A5D" w:rsidP="00E74A5D">
      <w:pPr>
        <w:pStyle w:val="ConsPlusCell"/>
        <w:jc w:val="both"/>
      </w:pPr>
      <w:r>
        <w:t>┌────────────────────────────────┬────┬───────────────────────────────────┐</w:t>
      </w:r>
    </w:p>
    <w:p w:rsidR="00E74A5D" w:rsidRDefault="00E74A5D" w:rsidP="00E74A5D">
      <w:pPr>
        <w:pStyle w:val="ConsPlusCell"/>
        <w:jc w:val="both"/>
      </w:pPr>
      <w:r>
        <w:t>│  Наименование видов и этапов   │Ед. │          Выполнено работ          │</w:t>
      </w:r>
    </w:p>
    <w:p w:rsidR="00E74A5D" w:rsidRDefault="00E74A5D" w:rsidP="00E74A5D">
      <w:pPr>
        <w:pStyle w:val="ConsPlusCell"/>
        <w:jc w:val="both"/>
      </w:pPr>
      <w:r>
        <w:t>│       выполненных работ        │изм.├──────────┬─────────────┬──────────┤</w:t>
      </w:r>
    </w:p>
    <w:p w:rsidR="00E74A5D" w:rsidRDefault="00E74A5D" w:rsidP="00E74A5D">
      <w:pPr>
        <w:pStyle w:val="ConsPlusCell"/>
        <w:jc w:val="both"/>
      </w:pPr>
      <w:r>
        <w:t>│                                │    │количество│   цена за   │стоимость,│</w:t>
      </w:r>
    </w:p>
    <w:p w:rsidR="00E74A5D" w:rsidRDefault="00E74A5D" w:rsidP="00E74A5D">
      <w:pPr>
        <w:pStyle w:val="ConsPlusCell"/>
        <w:jc w:val="both"/>
      </w:pPr>
      <w:r>
        <w:t>│                                │    │          │единицу, руб.│   руб.   │</w:t>
      </w:r>
    </w:p>
    <w:p w:rsidR="00E74A5D" w:rsidRDefault="00E74A5D" w:rsidP="00E74A5D">
      <w:pPr>
        <w:pStyle w:val="ConsPlusCell"/>
        <w:jc w:val="both"/>
      </w:pPr>
      <w:r>
        <w:t>├────────────────────────────────┼────┼──────────┼─────────────┼──────────┤</w:t>
      </w:r>
    </w:p>
    <w:p w:rsidR="00E74A5D" w:rsidRDefault="00E74A5D" w:rsidP="00E74A5D">
      <w:pPr>
        <w:pStyle w:val="ConsPlusCell"/>
        <w:jc w:val="both"/>
      </w:pPr>
      <w:r>
        <w:t>├────────────────────────────────┼────┼──────────┼─────────────┼──────────┤</w:t>
      </w:r>
    </w:p>
    <w:p w:rsidR="00E74A5D" w:rsidRDefault="00E74A5D" w:rsidP="00E74A5D">
      <w:pPr>
        <w:pStyle w:val="ConsPlusCell"/>
        <w:jc w:val="both"/>
      </w:pPr>
      <w:r>
        <w:t>├────────────────────────────────┼────┼──────────┼─────────────┼──────────┤</w:t>
      </w:r>
    </w:p>
    <w:p w:rsidR="00E74A5D" w:rsidRDefault="00E74A5D" w:rsidP="00E74A5D">
      <w:pPr>
        <w:pStyle w:val="ConsPlusCell"/>
        <w:jc w:val="both"/>
      </w:pPr>
      <w:r>
        <w:t>└────────────────────────────────┴────┴──────────┴─────────────┼──────────┤</w:t>
      </w:r>
    </w:p>
    <w:p w:rsidR="00E74A5D" w:rsidRDefault="00E74A5D" w:rsidP="00E74A5D">
      <w:pPr>
        <w:pStyle w:val="ConsPlusCell"/>
        <w:jc w:val="both"/>
      </w:pPr>
      <w:r>
        <w:t xml:space="preserve">                                                          Итого│          │</w:t>
      </w:r>
    </w:p>
    <w:p w:rsidR="00E74A5D" w:rsidRDefault="00E74A5D" w:rsidP="00E74A5D">
      <w:pPr>
        <w:pStyle w:val="ConsPlusCell"/>
        <w:jc w:val="both"/>
      </w:pPr>
      <w:r>
        <w:t xml:space="preserve">                                                               ├──────────┤</w:t>
      </w:r>
    </w:p>
    <w:p w:rsidR="00E74A5D" w:rsidRDefault="00E74A5D" w:rsidP="00E74A5D">
      <w:pPr>
        <w:pStyle w:val="ConsPlusCell"/>
        <w:jc w:val="both"/>
      </w:pPr>
      <w:r>
        <w:t xml:space="preserve">                                                            НДС│          │</w:t>
      </w:r>
    </w:p>
    <w:p w:rsidR="00E74A5D" w:rsidRDefault="00E74A5D" w:rsidP="00E74A5D">
      <w:pPr>
        <w:pStyle w:val="ConsPlusCell"/>
        <w:jc w:val="both"/>
      </w:pPr>
      <w:r>
        <w:t xml:space="preserve">                                                               ├──────────┤</w:t>
      </w:r>
    </w:p>
    <w:p w:rsidR="00E74A5D" w:rsidRDefault="00E74A5D" w:rsidP="00E74A5D">
      <w:pPr>
        <w:pStyle w:val="ConsPlusCell"/>
        <w:jc w:val="both"/>
      </w:pPr>
      <w:r>
        <w:t xml:space="preserve">                                                    Итого с НДС│          │</w:t>
      </w:r>
    </w:p>
    <w:p w:rsidR="00E74A5D" w:rsidRDefault="00E74A5D" w:rsidP="00E74A5D">
      <w:pPr>
        <w:pStyle w:val="ConsPlusCell"/>
        <w:jc w:val="both"/>
      </w:pPr>
      <w:r>
        <w:t xml:space="preserve">                                                               └──────────┘</w:t>
      </w:r>
    </w:p>
    <w:p w:rsidR="00E74A5D" w:rsidRDefault="00E74A5D" w:rsidP="00E74A5D">
      <w:pPr>
        <w:pStyle w:val="ConsPlusNormal"/>
        <w:ind w:firstLine="540"/>
        <w:jc w:val="both"/>
      </w:pPr>
    </w:p>
    <w:p w:rsidR="00E74A5D" w:rsidRDefault="00E74A5D" w:rsidP="00E74A5D">
      <w:pPr>
        <w:pStyle w:val="ConsPlusNonformat"/>
        <w:jc w:val="both"/>
      </w:pPr>
      <w:r>
        <w:t>в  срок  с  "__" ________________ 20__ г.  по "__" _______________ 20__ г.,</w:t>
      </w:r>
    </w:p>
    <w:p w:rsidR="00E74A5D" w:rsidRDefault="00E74A5D" w:rsidP="00E74A5D">
      <w:pPr>
        <w:pStyle w:val="ConsPlusNonformat"/>
        <w:jc w:val="both"/>
      </w:pPr>
      <w:r>
        <w:t>соответствуют   (не  соответствуют)   условиям  договора (наряда-заказа)  и</w:t>
      </w:r>
    </w:p>
    <w:p w:rsidR="00E74A5D" w:rsidRDefault="00E74A5D" w:rsidP="00E74A5D">
      <w:pPr>
        <w:pStyle w:val="ConsPlusNonformat"/>
        <w:jc w:val="both"/>
      </w:pPr>
      <w:r>
        <w:t>предъявляемым  требованиям,  выполнены  в  оговоренные  сроки  и надлежащим</w:t>
      </w:r>
    </w:p>
    <w:p w:rsidR="00E74A5D" w:rsidRDefault="00E74A5D" w:rsidP="00E74A5D">
      <w:pPr>
        <w:pStyle w:val="ConsPlusNonformat"/>
        <w:jc w:val="both"/>
      </w:pPr>
      <w:r>
        <w:lastRenderedPageBreak/>
        <w:t>образом.</w:t>
      </w:r>
    </w:p>
    <w:p w:rsidR="00E74A5D" w:rsidRDefault="00E74A5D" w:rsidP="00E74A5D">
      <w:pPr>
        <w:pStyle w:val="ConsPlusNonformat"/>
        <w:jc w:val="both"/>
      </w:pPr>
      <w:r>
        <w:t xml:space="preserve">    Несоответствие  качества работ предъявленным требованиям заключается в:</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___________________________________________________________________________</w:t>
      </w:r>
    </w:p>
    <w:p w:rsidR="00E74A5D" w:rsidRDefault="00E74A5D" w:rsidP="00E74A5D">
      <w:pPr>
        <w:pStyle w:val="ConsPlusNonformat"/>
        <w:jc w:val="both"/>
      </w:pPr>
      <w:r>
        <w:t xml:space="preserve">    Стоимость   выполненных  работ  (оказанных  услуг)   в  соответствии  с</w:t>
      </w:r>
    </w:p>
    <w:p w:rsidR="00E74A5D" w:rsidRDefault="00E74A5D" w:rsidP="00E74A5D">
      <w:pPr>
        <w:pStyle w:val="ConsPlusNonformat"/>
        <w:jc w:val="both"/>
      </w:pPr>
      <w:r>
        <w:t>договором (нарядом-заказом) составляет, в том числе:</w:t>
      </w:r>
    </w:p>
    <w:p w:rsidR="00E74A5D" w:rsidRDefault="00E74A5D" w:rsidP="00E74A5D">
      <w:pPr>
        <w:pStyle w:val="ConsPlusNormal"/>
        <w:ind w:firstLine="540"/>
        <w:jc w:val="both"/>
      </w:pPr>
    </w:p>
    <w:p w:rsidR="00E74A5D" w:rsidRDefault="00E74A5D" w:rsidP="00E74A5D">
      <w:pPr>
        <w:pStyle w:val="ConsPlusCell"/>
        <w:jc w:val="both"/>
      </w:pPr>
      <w:r>
        <w:t>┌─────────────────────────┬────────────────────────────┬──────────────────┐</w:t>
      </w:r>
    </w:p>
    <w:p w:rsidR="00E74A5D" w:rsidRDefault="00E74A5D" w:rsidP="00E74A5D">
      <w:pPr>
        <w:pStyle w:val="ConsPlusCell"/>
        <w:jc w:val="both"/>
      </w:pPr>
      <w:r>
        <w:t>│С начала проведения работ│       С начала года        │За отчетный период│</w:t>
      </w:r>
    </w:p>
    <w:p w:rsidR="00E74A5D" w:rsidRDefault="00E74A5D" w:rsidP="00E74A5D">
      <w:pPr>
        <w:pStyle w:val="ConsPlusCell"/>
        <w:jc w:val="both"/>
      </w:pPr>
      <w:r>
        <w:t>├─────────────────────────┼────────────────────────────┼──────────────────┤</w:t>
      </w:r>
    </w:p>
    <w:p w:rsidR="00E74A5D" w:rsidRDefault="00E74A5D" w:rsidP="00E74A5D">
      <w:pPr>
        <w:pStyle w:val="ConsPlusCell"/>
        <w:jc w:val="both"/>
      </w:pPr>
      <w:r>
        <w:t>└─────────────────────────┴────────────────────────────┼──────────────────┤</w:t>
      </w:r>
    </w:p>
    <w:p w:rsidR="00E74A5D" w:rsidRDefault="00E74A5D" w:rsidP="00E74A5D">
      <w:pPr>
        <w:pStyle w:val="ConsPlusCell"/>
        <w:jc w:val="both"/>
      </w:pPr>
      <w:r>
        <w:t xml:space="preserve">                                                    НДС│                  │</w:t>
      </w:r>
    </w:p>
    <w:p w:rsidR="00E74A5D" w:rsidRDefault="00E74A5D" w:rsidP="00E74A5D">
      <w:pPr>
        <w:pStyle w:val="ConsPlusCell"/>
        <w:jc w:val="both"/>
      </w:pPr>
      <w:r>
        <w:t xml:space="preserve">                                                       ├──────────────────┤</w:t>
      </w:r>
    </w:p>
    <w:p w:rsidR="00E74A5D" w:rsidRDefault="00E74A5D" w:rsidP="00E74A5D">
      <w:pPr>
        <w:pStyle w:val="ConsPlusCell"/>
        <w:jc w:val="both"/>
      </w:pPr>
      <w:r>
        <w:t xml:space="preserve">                                            Итого с НДС│                  │</w:t>
      </w:r>
    </w:p>
    <w:p w:rsidR="00E74A5D" w:rsidRDefault="00E74A5D" w:rsidP="00E74A5D">
      <w:pPr>
        <w:pStyle w:val="ConsPlusCell"/>
        <w:jc w:val="both"/>
      </w:pPr>
      <w:r>
        <w:t xml:space="preserve">                                                       └──────────────────┘</w:t>
      </w:r>
    </w:p>
    <w:p w:rsidR="00E74A5D" w:rsidRDefault="00E74A5D" w:rsidP="00E74A5D">
      <w:pPr>
        <w:pStyle w:val="ConsPlusNormal"/>
        <w:ind w:firstLine="540"/>
        <w:jc w:val="both"/>
      </w:pPr>
    </w:p>
    <w:p w:rsidR="00E74A5D" w:rsidRDefault="00E74A5D" w:rsidP="00E74A5D">
      <w:pPr>
        <w:pStyle w:val="ConsPlusNonformat"/>
        <w:jc w:val="both"/>
      </w:pPr>
      <w:r>
        <w:t>Работу сдал:                             Работу принял:</w:t>
      </w:r>
    </w:p>
    <w:p w:rsidR="00E74A5D" w:rsidRDefault="00E74A5D" w:rsidP="00E74A5D">
      <w:pPr>
        <w:pStyle w:val="ConsPlusNonformat"/>
        <w:jc w:val="both"/>
      </w:pPr>
      <w:r>
        <w:t>ИСПОЛНИТЕЛЬ                              ЗАКАЗЧИК</w:t>
      </w:r>
    </w:p>
    <w:p w:rsidR="00E74A5D" w:rsidRDefault="00E74A5D" w:rsidP="00E74A5D">
      <w:pPr>
        <w:pStyle w:val="ConsPlusNonformat"/>
        <w:jc w:val="both"/>
      </w:pPr>
      <w:r>
        <w:t>__________________________________       __________________________________</w:t>
      </w:r>
    </w:p>
    <w:p w:rsidR="00E74A5D" w:rsidRDefault="00E74A5D" w:rsidP="00E74A5D">
      <w:pPr>
        <w:pStyle w:val="ConsPlusNonformat"/>
        <w:jc w:val="both"/>
      </w:pPr>
      <w:r>
        <w:t xml:space="preserve">           (должность)                               (должность)</w:t>
      </w:r>
    </w:p>
    <w:p w:rsidR="00E74A5D" w:rsidRDefault="00E74A5D" w:rsidP="00E74A5D">
      <w:pPr>
        <w:pStyle w:val="ConsPlusNonformat"/>
        <w:jc w:val="both"/>
      </w:pPr>
      <w:r>
        <w:t>___________ ______________________       ___________ ______________________</w:t>
      </w:r>
    </w:p>
    <w:p w:rsidR="00E74A5D" w:rsidRDefault="00E74A5D" w:rsidP="00E74A5D">
      <w:pPr>
        <w:pStyle w:val="ConsPlusNonformat"/>
        <w:jc w:val="both"/>
      </w:pPr>
      <w:r>
        <w:t xml:space="preserve"> (подпись)  (расшифровка подписи)         (подпись)  (расшифровка подписи)</w:t>
      </w:r>
    </w:p>
    <w:p w:rsidR="00E74A5D" w:rsidRDefault="00E74A5D" w:rsidP="00E74A5D">
      <w:pPr>
        <w:pStyle w:val="ConsPlusNonformat"/>
        <w:jc w:val="both"/>
      </w:pPr>
    </w:p>
    <w:p w:rsidR="00E74A5D" w:rsidRDefault="00E74A5D" w:rsidP="00E74A5D">
      <w:pPr>
        <w:pStyle w:val="ConsPlusNonformat"/>
        <w:jc w:val="both"/>
      </w:pPr>
      <w:r>
        <w:t xml:space="preserve">    М.П.                                     М.П.</w:t>
      </w:r>
    </w:p>
    <w:p w:rsidR="0043210B" w:rsidRPr="0056306A" w:rsidRDefault="0043210B" w:rsidP="00E74A5D">
      <w:pPr>
        <w:pStyle w:val="ConsPlusNonformat"/>
        <w:ind w:firstLine="709"/>
        <w:jc w:val="both"/>
        <w:rPr>
          <w:rFonts w:ascii="Times New Roman" w:hAnsi="Times New Roman"/>
          <w:b/>
          <w:sz w:val="24"/>
          <w:szCs w:val="24"/>
        </w:rPr>
      </w:pPr>
      <w:r w:rsidRPr="0056306A">
        <w:rPr>
          <w:rFonts w:ascii="Times New Roman" w:hAnsi="Times New Roman"/>
          <w:b/>
          <w:sz w:val="24"/>
          <w:szCs w:val="24"/>
        </w:rPr>
        <w:t xml:space="preserve"> </w:t>
      </w:r>
    </w:p>
    <w:p w:rsidR="0043210B" w:rsidRPr="0056306A" w:rsidRDefault="0043210B" w:rsidP="00895991">
      <w:pPr>
        <w:pStyle w:val="ConsNormal"/>
        <w:tabs>
          <w:tab w:val="left" w:pos="0"/>
        </w:tabs>
        <w:ind w:right="54" w:firstLine="709"/>
        <w:jc w:val="both"/>
        <w:rPr>
          <w:rFonts w:ascii="Times New Roman" w:hAnsi="Times New Roman"/>
          <w:sz w:val="24"/>
          <w:szCs w:val="24"/>
        </w:rPr>
      </w:pPr>
      <w:r w:rsidRPr="0056306A">
        <w:rPr>
          <w:rFonts w:ascii="Times New Roman" w:hAnsi="Times New Roman"/>
          <w:sz w:val="24"/>
          <w:szCs w:val="24"/>
        </w:rPr>
        <w:t>от Исполнителя:                                                   от Заказчика:</w:t>
      </w:r>
    </w:p>
    <w:p w:rsidR="0043210B" w:rsidRPr="0056306A" w:rsidRDefault="0043210B" w:rsidP="00895991">
      <w:pPr>
        <w:pStyle w:val="ConsNormal"/>
        <w:tabs>
          <w:tab w:val="left" w:pos="0"/>
        </w:tabs>
        <w:ind w:right="54" w:firstLine="709"/>
        <w:jc w:val="both"/>
        <w:rPr>
          <w:rFonts w:ascii="Times New Roman" w:hAnsi="Times New Roman"/>
          <w:sz w:val="24"/>
          <w:szCs w:val="24"/>
        </w:rPr>
      </w:pPr>
    </w:p>
    <w:p w:rsidR="0043210B" w:rsidRPr="0056306A" w:rsidRDefault="0043210B" w:rsidP="00895991">
      <w:pPr>
        <w:pStyle w:val="ConsNormal"/>
        <w:tabs>
          <w:tab w:val="left" w:pos="0"/>
        </w:tabs>
        <w:ind w:right="54" w:firstLine="709"/>
        <w:jc w:val="both"/>
        <w:rPr>
          <w:rFonts w:ascii="Times New Roman" w:hAnsi="Times New Roman"/>
          <w:sz w:val="24"/>
          <w:szCs w:val="24"/>
        </w:rPr>
      </w:pPr>
    </w:p>
    <w:p w:rsidR="004F51DB" w:rsidRPr="00676596" w:rsidRDefault="00FB196B" w:rsidP="004F51DB">
      <w:pPr>
        <w:pStyle w:val="ConsNormal"/>
        <w:tabs>
          <w:tab w:val="left" w:pos="0"/>
        </w:tabs>
        <w:ind w:right="54" w:firstLine="0"/>
        <w:jc w:val="both"/>
        <w:rPr>
          <w:rFonts w:ascii="Times New Roman" w:hAnsi="Times New Roman"/>
          <w:b/>
          <w:sz w:val="24"/>
          <w:szCs w:val="24"/>
        </w:rPr>
      </w:pPr>
      <w:r w:rsidRPr="0056306A">
        <w:rPr>
          <w:rFonts w:ascii="Times New Roman" w:hAnsi="Times New Roman"/>
          <w:b/>
          <w:sz w:val="24"/>
          <w:szCs w:val="24"/>
        </w:rPr>
        <w:t>_____________</w:t>
      </w:r>
      <w:r w:rsidR="004540E4">
        <w:rPr>
          <w:rFonts w:ascii="Times New Roman" w:hAnsi="Times New Roman"/>
          <w:b/>
          <w:sz w:val="24"/>
          <w:szCs w:val="24"/>
        </w:rPr>
        <w:t xml:space="preserve">/ </w:t>
      </w:r>
      <w:r w:rsidR="003D26AC">
        <w:rPr>
          <w:rFonts w:ascii="Times New Roman" w:hAnsi="Times New Roman"/>
          <w:b/>
          <w:sz w:val="24"/>
          <w:szCs w:val="24"/>
        </w:rPr>
        <w:t>А.В. Манякин</w:t>
      </w:r>
      <w:r w:rsidR="008F1244">
        <w:rPr>
          <w:rFonts w:ascii="Times New Roman" w:hAnsi="Times New Roman"/>
          <w:b/>
          <w:sz w:val="24"/>
          <w:szCs w:val="24"/>
        </w:rPr>
        <w:t xml:space="preserve"> /                        </w:t>
      </w:r>
      <w:r w:rsidR="004F51DB" w:rsidRPr="00676596">
        <w:rPr>
          <w:rFonts w:ascii="Times New Roman" w:hAnsi="Times New Roman"/>
          <w:b/>
          <w:sz w:val="24"/>
          <w:szCs w:val="24"/>
        </w:rPr>
        <w:t xml:space="preserve">_______________/ </w:t>
      </w:r>
      <w:r w:rsidR="004F51DB">
        <w:rPr>
          <w:rFonts w:ascii="Times New Roman" w:hAnsi="Times New Roman"/>
          <w:b/>
          <w:sz w:val="24"/>
          <w:szCs w:val="24"/>
        </w:rPr>
        <w:t>А.Н. Кретинина</w:t>
      </w:r>
      <w:r w:rsidR="004F51DB" w:rsidRPr="00676596">
        <w:rPr>
          <w:rFonts w:ascii="Times New Roman" w:hAnsi="Times New Roman"/>
          <w:b/>
          <w:sz w:val="24"/>
          <w:szCs w:val="24"/>
        </w:rPr>
        <w:t>/</w:t>
      </w:r>
    </w:p>
    <w:p w:rsidR="00FB196B" w:rsidRPr="0056306A" w:rsidRDefault="00FB196B" w:rsidP="00895991">
      <w:pPr>
        <w:pStyle w:val="ConsNormal"/>
        <w:tabs>
          <w:tab w:val="left" w:pos="0"/>
        </w:tabs>
        <w:ind w:right="54" w:firstLine="709"/>
        <w:jc w:val="both"/>
        <w:rPr>
          <w:rFonts w:ascii="Times New Roman" w:hAnsi="Times New Roman"/>
          <w:b/>
          <w:sz w:val="24"/>
          <w:szCs w:val="24"/>
        </w:rPr>
      </w:pPr>
    </w:p>
    <w:p w:rsidR="0043210B" w:rsidRPr="0056306A" w:rsidRDefault="0043210B" w:rsidP="00895991">
      <w:pPr>
        <w:pStyle w:val="ConsNormal"/>
        <w:tabs>
          <w:tab w:val="left" w:pos="0"/>
        </w:tabs>
        <w:ind w:right="54" w:firstLine="709"/>
        <w:jc w:val="both"/>
        <w:rPr>
          <w:rFonts w:ascii="Times New Roman" w:hAnsi="Times New Roman"/>
          <w:sz w:val="24"/>
          <w:szCs w:val="24"/>
        </w:rPr>
      </w:pPr>
      <w:r w:rsidRPr="0056306A">
        <w:rPr>
          <w:rFonts w:ascii="Times New Roman" w:hAnsi="Times New Roman"/>
          <w:sz w:val="24"/>
          <w:szCs w:val="24"/>
        </w:rPr>
        <w:t>м.п.</w:t>
      </w:r>
      <w:r w:rsidRPr="0056306A">
        <w:rPr>
          <w:rFonts w:ascii="Times New Roman" w:hAnsi="Times New Roman"/>
          <w:sz w:val="24"/>
          <w:szCs w:val="24"/>
        </w:rPr>
        <w:tab/>
        <w:t xml:space="preserve">                                                                  м.п.</w:t>
      </w:r>
    </w:p>
    <w:p w:rsidR="0043210B" w:rsidRPr="0056306A" w:rsidRDefault="0043210B" w:rsidP="00895991">
      <w:pPr>
        <w:pStyle w:val="ConsNormal"/>
        <w:tabs>
          <w:tab w:val="left" w:pos="0"/>
        </w:tabs>
        <w:ind w:right="54" w:firstLine="709"/>
        <w:jc w:val="both"/>
        <w:rPr>
          <w:rFonts w:ascii="Times New Roman" w:hAnsi="Times New Roman"/>
          <w:b/>
          <w:sz w:val="24"/>
          <w:szCs w:val="24"/>
        </w:rPr>
      </w:pPr>
      <w:r w:rsidRPr="0056306A">
        <w:rPr>
          <w:rFonts w:ascii="Times New Roman" w:hAnsi="Times New Roman"/>
          <w:b/>
          <w:sz w:val="24"/>
          <w:szCs w:val="24"/>
        </w:rPr>
        <w:br w:type="page"/>
      </w:r>
    </w:p>
    <w:p w:rsidR="0043210B" w:rsidRPr="00F731E2" w:rsidRDefault="0043210B" w:rsidP="00895991">
      <w:pPr>
        <w:pStyle w:val="ConsNormal"/>
        <w:tabs>
          <w:tab w:val="left" w:pos="0"/>
        </w:tabs>
        <w:ind w:right="54" w:firstLine="709"/>
        <w:jc w:val="both"/>
        <w:rPr>
          <w:rFonts w:ascii="Times New Roman" w:hAnsi="Times New Roman"/>
          <w:sz w:val="24"/>
          <w:szCs w:val="24"/>
        </w:rPr>
      </w:pPr>
    </w:p>
    <w:p w:rsidR="0043210B" w:rsidRPr="00F731E2" w:rsidRDefault="0043210B" w:rsidP="00895991">
      <w:pPr>
        <w:pStyle w:val="ConsNormal"/>
        <w:tabs>
          <w:tab w:val="left" w:pos="0"/>
        </w:tabs>
        <w:ind w:right="54" w:firstLine="709"/>
        <w:jc w:val="right"/>
        <w:rPr>
          <w:rFonts w:ascii="Times New Roman" w:hAnsi="Times New Roman"/>
          <w:sz w:val="24"/>
          <w:szCs w:val="24"/>
        </w:rPr>
      </w:pPr>
      <w:r w:rsidRPr="00F731E2">
        <w:rPr>
          <w:rFonts w:ascii="Times New Roman" w:hAnsi="Times New Roman"/>
          <w:sz w:val="24"/>
          <w:szCs w:val="24"/>
        </w:rPr>
        <w:t>Приложение №3</w:t>
      </w:r>
    </w:p>
    <w:p w:rsidR="0043210B" w:rsidRPr="00F731E2" w:rsidRDefault="0043210B" w:rsidP="00895991">
      <w:pPr>
        <w:pStyle w:val="ConsNormal"/>
        <w:tabs>
          <w:tab w:val="left" w:pos="0"/>
        </w:tabs>
        <w:ind w:right="54" w:firstLine="709"/>
        <w:jc w:val="right"/>
        <w:rPr>
          <w:rFonts w:ascii="Times New Roman" w:hAnsi="Times New Roman"/>
          <w:sz w:val="24"/>
          <w:szCs w:val="24"/>
        </w:rPr>
      </w:pPr>
      <w:r w:rsidRPr="00F731E2">
        <w:rPr>
          <w:rFonts w:ascii="Times New Roman" w:hAnsi="Times New Roman"/>
          <w:sz w:val="24"/>
          <w:szCs w:val="24"/>
        </w:rPr>
        <w:t>к договору оказани</w:t>
      </w:r>
      <w:r w:rsidR="001B19FE" w:rsidRPr="00F731E2">
        <w:rPr>
          <w:rFonts w:ascii="Times New Roman" w:hAnsi="Times New Roman"/>
          <w:sz w:val="24"/>
          <w:szCs w:val="24"/>
        </w:rPr>
        <w:t>я</w:t>
      </w:r>
      <w:r w:rsidRPr="00F731E2">
        <w:rPr>
          <w:rFonts w:ascii="Times New Roman" w:hAnsi="Times New Roman"/>
          <w:sz w:val="24"/>
          <w:szCs w:val="24"/>
        </w:rPr>
        <w:t xml:space="preserve"> </w:t>
      </w:r>
    </w:p>
    <w:p w:rsidR="0043210B" w:rsidRPr="00F731E2" w:rsidRDefault="001B19FE" w:rsidP="00895991">
      <w:pPr>
        <w:pStyle w:val="ConsNormal"/>
        <w:tabs>
          <w:tab w:val="left" w:pos="0"/>
        </w:tabs>
        <w:ind w:right="54" w:firstLine="709"/>
        <w:jc w:val="right"/>
        <w:rPr>
          <w:rFonts w:ascii="Times New Roman" w:hAnsi="Times New Roman"/>
          <w:sz w:val="24"/>
          <w:szCs w:val="24"/>
        </w:rPr>
      </w:pPr>
      <w:r w:rsidRPr="00F731E2">
        <w:rPr>
          <w:rFonts w:ascii="Times New Roman" w:hAnsi="Times New Roman"/>
          <w:sz w:val="24"/>
          <w:szCs w:val="24"/>
        </w:rPr>
        <w:t>терминально-складских</w:t>
      </w:r>
      <w:r w:rsidR="0043210B" w:rsidRPr="00F731E2">
        <w:rPr>
          <w:rFonts w:ascii="Times New Roman" w:hAnsi="Times New Roman"/>
          <w:sz w:val="24"/>
          <w:szCs w:val="24"/>
        </w:rPr>
        <w:t xml:space="preserve"> услуг</w:t>
      </w:r>
    </w:p>
    <w:p w:rsidR="0043210B" w:rsidRPr="00F731E2" w:rsidRDefault="0043210B" w:rsidP="00895991">
      <w:pPr>
        <w:pStyle w:val="ConsNormal"/>
        <w:tabs>
          <w:tab w:val="left" w:pos="0"/>
        </w:tabs>
        <w:ind w:right="54" w:firstLine="709"/>
        <w:jc w:val="right"/>
        <w:rPr>
          <w:rFonts w:ascii="Times New Roman" w:hAnsi="Times New Roman"/>
          <w:sz w:val="24"/>
          <w:szCs w:val="24"/>
        </w:rPr>
      </w:pPr>
      <w:r w:rsidRPr="00F731E2">
        <w:rPr>
          <w:rFonts w:ascii="Times New Roman" w:hAnsi="Times New Roman"/>
          <w:sz w:val="24"/>
          <w:szCs w:val="24"/>
        </w:rPr>
        <w:t>№ __________ от _____________201__г.</w:t>
      </w:r>
    </w:p>
    <w:p w:rsidR="0043210B" w:rsidRPr="0056306A" w:rsidRDefault="0043210B" w:rsidP="00895991">
      <w:pPr>
        <w:pStyle w:val="ConsNormal"/>
        <w:tabs>
          <w:tab w:val="left" w:pos="0"/>
        </w:tabs>
        <w:ind w:right="54" w:firstLine="709"/>
        <w:jc w:val="both"/>
        <w:rPr>
          <w:rFonts w:ascii="Times New Roman" w:hAnsi="Times New Roman"/>
          <w:b/>
          <w:sz w:val="24"/>
          <w:szCs w:val="24"/>
        </w:rPr>
      </w:pPr>
    </w:p>
    <w:p w:rsidR="0043210B" w:rsidRPr="0056306A" w:rsidRDefault="0043210B" w:rsidP="00895991">
      <w:pPr>
        <w:pStyle w:val="a8"/>
        <w:ind w:firstLine="709"/>
        <w:jc w:val="center"/>
        <w:rPr>
          <w:rFonts w:eastAsia="MS Mincho"/>
          <w:b/>
          <w:sz w:val="24"/>
          <w:szCs w:val="24"/>
          <w:lang w:val="ru-RU"/>
        </w:rPr>
      </w:pPr>
      <w:r w:rsidRPr="0056306A">
        <w:rPr>
          <w:rFonts w:eastAsia="MS Mincho"/>
          <w:b/>
          <w:sz w:val="24"/>
          <w:szCs w:val="24"/>
          <w:lang w:val="ru-RU"/>
        </w:rPr>
        <w:t>Порядок оказания услуг вывоза (завоза) грузов (контейнеров) в местах общего (не общего) пользования железнодорожных станций</w:t>
      </w:r>
    </w:p>
    <w:p w:rsidR="0043210B" w:rsidRPr="0056306A" w:rsidRDefault="0043210B" w:rsidP="00895991">
      <w:pPr>
        <w:pStyle w:val="a8"/>
        <w:ind w:firstLine="709"/>
        <w:jc w:val="center"/>
        <w:rPr>
          <w:rFonts w:eastAsia="MS Mincho"/>
          <w:b/>
          <w:szCs w:val="24"/>
          <w:lang w:val="ru-RU"/>
        </w:rPr>
      </w:pPr>
    </w:p>
    <w:p w:rsidR="0043210B" w:rsidRPr="0056306A" w:rsidRDefault="00972DDC" w:rsidP="00EF7E64">
      <w:pPr>
        <w:pStyle w:val="2"/>
        <w:tabs>
          <w:tab w:val="left" w:pos="-900"/>
          <w:tab w:val="left" w:pos="180"/>
        </w:tabs>
        <w:ind w:firstLine="709"/>
        <w:rPr>
          <w:sz w:val="24"/>
          <w:szCs w:val="24"/>
        </w:rPr>
      </w:pPr>
      <w:r>
        <w:rPr>
          <w:sz w:val="24"/>
          <w:szCs w:val="24"/>
        </w:rPr>
        <w:t>В соответствии с Д</w:t>
      </w:r>
      <w:r w:rsidR="0043210B" w:rsidRPr="0056306A">
        <w:rPr>
          <w:sz w:val="24"/>
          <w:szCs w:val="24"/>
        </w:rPr>
        <w:t>оговором Исполнитель обязуется организовать завоз (вывоз) груза (контейнеров) автомобильным транспортом с (на) мест</w:t>
      </w:r>
      <w:r w:rsidR="00EF7E64">
        <w:rPr>
          <w:sz w:val="24"/>
          <w:szCs w:val="24"/>
        </w:rPr>
        <w:t xml:space="preserve"> </w:t>
      </w:r>
      <w:r w:rsidR="0043210B" w:rsidRPr="0056306A">
        <w:rPr>
          <w:sz w:val="24"/>
          <w:szCs w:val="24"/>
        </w:rPr>
        <w:t>(а) о</w:t>
      </w:r>
      <w:r w:rsidR="00EF7E64">
        <w:rPr>
          <w:sz w:val="24"/>
          <w:szCs w:val="24"/>
        </w:rPr>
        <w:t xml:space="preserve">бщего (не общего) </w:t>
      </w:r>
      <w:r w:rsidR="0043210B" w:rsidRPr="0056306A">
        <w:rPr>
          <w:sz w:val="24"/>
          <w:szCs w:val="24"/>
        </w:rPr>
        <w:t>поль</w:t>
      </w:r>
      <w:r w:rsidR="00EF7E64">
        <w:rPr>
          <w:sz w:val="24"/>
          <w:szCs w:val="24"/>
        </w:rPr>
        <w:t>зования железнодорожных станций___________________________________________.</w:t>
      </w:r>
    </w:p>
    <w:p w:rsidR="0043210B" w:rsidRPr="0056306A" w:rsidRDefault="0043210B" w:rsidP="00895991">
      <w:pPr>
        <w:pStyle w:val="2"/>
        <w:tabs>
          <w:tab w:val="left" w:pos="-900"/>
          <w:tab w:val="left" w:pos="180"/>
        </w:tabs>
        <w:ind w:firstLine="709"/>
        <w:rPr>
          <w:sz w:val="24"/>
          <w:szCs w:val="24"/>
        </w:rPr>
      </w:pPr>
      <w:r w:rsidRPr="0056306A">
        <w:rPr>
          <w:sz w:val="24"/>
          <w:szCs w:val="24"/>
        </w:rPr>
        <w:t>1. Исполнитель обязуется выполнять услуги, связанные с завозом (вывозом) грузов (контейнеров) автомобильным транспортом в соответствии с ГОСТ Р51133-98 «Экспедиторские услуги на железнодорожном транспорте. Общие требования», а именно:</w:t>
      </w:r>
    </w:p>
    <w:p w:rsidR="0043210B" w:rsidRPr="0056306A" w:rsidRDefault="004B6455" w:rsidP="00895991">
      <w:pPr>
        <w:pStyle w:val="2"/>
        <w:tabs>
          <w:tab w:val="left" w:pos="-900"/>
          <w:tab w:val="left" w:pos="180"/>
        </w:tabs>
        <w:ind w:firstLine="709"/>
        <w:rPr>
          <w:sz w:val="24"/>
          <w:szCs w:val="24"/>
        </w:rPr>
      </w:pPr>
      <w:r>
        <w:rPr>
          <w:sz w:val="24"/>
          <w:szCs w:val="24"/>
        </w:rPr>
        <w:t>- р</w:t>
      </w:r>
      <w:r w:rsidR="0043210B" w:rsidRPr="0056306A">
        <w:rPr>
          <w:sz w:val="24"/>
          <w:szCs w:val="24"/>
        </w:rPr>
        <w:t>аскредитовывать перевозочные документы на прибывающие в адрес Заказчика грузы (ко</w:t>
      </w:r>
      <w:r>
        <w:rPr>
          <w:sz w:val="24"/>
          <w:szCs w:val="24"/>
        </w:rPr>
        <w:t>нтейнер</w:t>
      </w:r>
      <w:r w:rsidR="0043210B" w:rsidRPr="0056306A">
        <w:rPr>
          <w:sz w:val="24"/>
          <w:szCs w:val="24"/>
        </w:rPr>
        <w:t>) при наличии доверенности</w:t>
      </w:r>
      <w:r w:rsidR="00584DE3">
        <w:rPr>
          <w:sz w:val="24"/>
          <w:szCs w:val="24"/>
        </w:rPr>
        <w:t xml:space="preserve"> в соответствии с заказами Заказчика</w:t>
      </w:r>
      <w:r>
        <w:rPr>
          <w:sz w:val="24"/>
          <w:szCs w:val="24"/>
        </w:rPr>
        <w:t>;</w:t>
      </w:r>
    </w:p>
    <w:p w:rsidR="0043210B" w:rsidRPr="0056306A" w:rsidRDefault="004B6455" w:rsidP="00895991">
      <w:pPr>
        <w:pStyle w:val="2"/>
        <w:tabs>
          <w:tab w:val="left" w:pos="-900"/>
          <w:tab w:val="left" w:pos="180"/>
        </w:tabs>
        <w:ind w:firstLine="709"/>
        <w:rPr>
          <w:sz w:val="24"/>
          <w:szCs w:val="24"/>
        </w:rPr>
      </w:pPr>
      <w:r>
        <w:rPr>
          <w:sz w:val="24"/>
          <w:szCs w:val="24"/>
        </w:rPr>
        <w:t>- с</w:t>
      </w:r>
      <w:r w:rsidR="0043210B" w:rsidRPr="0056306A">
        <w:rPr>
          <w:sz w:val="24"/>
          <w:szCs w:val="24"/>
        </w:rPr>
        <w:t>воими средствами, но за счет Заказчика вывозить грузы (контейнеры), поступившие в адрес Заказчика, п</w:t>
      </w:r>
      <w:r>
        <w:rPr>
          <w:sz w:val="24"/>
          <w:szCs w:val="24"/>
        </w:rPr>
        <w:t>о адресам, указанным Заказчиком;</w:t>
      </w:r>
    </w:p>
    <w:p w:rsidR="0043210B" w:rsidRPr="0056306A" w:rsidRDefault="004B6455" w:rsidP="00895991">
      <w:pPr>
        <w:pStyle w:val="2"/>
        <w:tabs>
          <w:tab w:val="left" w:pos="-900"/>
          <w:tab w:val="left" w:pos="180"/>
        </w:tabs>
        <w:ind w:firstLine="709"/>
        <w:rPr>
          <w:sz w:val="24"/>
          <w:szCs w:val="24"/>
        </w:rPr>
      </w:pPr>
      <w:r>
        <w:rPr>
          <w:sz w:val="24"/>
          <w:szCs w:val="24"/>
        </w:rPr>
        <w:t>- д</w:t>
      </w:r>
      <w:r w:rsidR="0043210B" w:rsidRPr="0056306A">
        <w:rPr>
          <w:sz w:val="24"/>
          <w:szCs w:val="24"/>
        </w:rPr>
        <w:t xml:space="preserve">оставлять Заказчику порожние контейнеры под погрузку на основании завизированной железнодорожной накладной или </w:t>
      </w:r>
      <w:r w:rsidR="00584DE3">
        <w:rPr>
          <w:sz w:val="24"/>
          <w:szCs w:val="24"/>
        </w:rPr>
        <w:t xml:space="preserve">заказа </w:t>
      </w:r>
      <w:r w:rsidR="0043210B" w:rsidRPr="0056306A">
        <w:rPr>
          <w:sz w:val="24"/>
          <w:szCs w:val="24"/>
        </w:rPr>
        <w:t xml:space="preserve"> Заказчика при нали</w:t>
      </w:r>
      <w:r>
        <w:rPr>
          <w:sz w:val="24"/>
          <w:szCs w:val="24"/>
        </w:rPr>
        <w:t>чии соответствующей возможности;</w:t>
      </w:r>
    </w:p>
    <w:p w:rsidR="0043210B" w:rsidRPr="0056306A" w:rsidRDefault="004B6455" w:rsidP="00895991">
      <w:pPr>
        <w:pStyle w:val="2"/>
        <w:tabs>
          <w:tab w:val="left" w:pos="-900"/>
          <w:tab w:val="left" w:pos="180"/>
        </w:tabs>
        <w:ind w:firstLine="709"/>
        <w:rPr>
          <w:sz w:val="24"/>
          <w:szCs w:val="24"/>
        </w:rPr>
      </w:pPr>
      <w:r>
        <w:rPr>
          <w:sz w:val="24"/>
          <w:szCs w:val="24"/>
        </w:rPr>
        <w:t>- о</w:t>
      </w:r>
      <w:r w:rsidR="0043210B" w:rsidRPr="0056306A">
        <w:rPr>
          <w:sz w:val="24"/>
          <w:szCs w:val="24"/>
        </w:rPr>
        <w:t>беспечивать подачу технически исправных автотранспортных средств под погрузку грузов (контейнеров) Заказчика в срок, указанный Заказ</w:t>
      </w:r>
      <w:r w:rsidR="005F7356">
        <w:rPr>
          <w:sz w:val="24"/>
          <w:szCs w:val="24"/>
        </w:rPr>
        <w:t>чиком, для дальнейшей перевозки;</w:t>
      </w:r>
    </w:p>
    <w:p w:rsidR="0043210B" w:rsidRPr="0056306A" w:rsidRDefault="004B6455" w:rsidP="00895991">
      <w:pPr>
        <w:pStyle w:val="2"/>
        <w:tabs>
          <w:tab w:val="left" w:pos="-900"/>
          <w:tab w:val="left" w:pos="180"/>
        </w:tabs>
        <w:ind w:firstLine="709"/>
        <w:rPr>
          <w:sz w:val="24"/>
          <w:szCs w:val="24"/>
        </w:rPr>
      </w:pPr>
      <w:r>
        <w:rPr>
          <w:sz w:val="24"/>
          <w:szCs w:val="24"/>
        </w:rPr>
        <w:t>- о</w:t>
      </w:r>
      <w:r w:rsidR="0043210B" w:rsidRPr="0056306A">
        <w:rPr>
          <w:sz w:val="24"/>
          <w:szCs w:val="24"/>
        </w:rPr>
        <w:t>беспечивать доставку грузов (контейнеров) в пункт назначения в сроки, указанные Заказчиком и по кратчайшим расстояниям, если Заказчик н</w:t>
      </w:r>
      <w:r w:rsidR="005F7356">
        <w:rPr>
          <w:sz w:val="24"/>
          <w:szCs w:val="24"/>
        </w:rPr>
        <w:t>е дает иных письменных указаний;</w:t>
      </w:r>
    </w:p>
    <w:p w:rsidR="0043210B" w:rsidRPr="0056306A" w:rsidRDefault="004B6455" w:rsidP="00895991">
      <w:pPr>
        <w:pStyle w:val="2"/>
        <w:tabs>
          <w:tab w:val="left" w:pos="-900"/>
          <w:tab w:val="left" w:pos="180"/>
        </w:tabs>
        <w:ind w:firstLine="709"/>
        <w:rPr>
          <w:sz w:val="24"/>
          <w:szCs w:val="24"/>
        </w:rPr>
      </w:pPr>
      <w:r>
        <w:rPr>
          <w:sz w:val="24"/>
          <w:szCs w:val="24"/>
        </w:rPr>
        <w:t>- о</w:t>
      </w:r>
      <w:r w:rsidR="0043210B" w:rsidRPr="0056306A">
        <w:rPr>
          <w:sz w:val="24"/>
          <w:szCs w:val="24"/>
        </w:rPr>
        <w:t>пределять типы и количество автомобилей необходимых для осуществления перевозки</w:t>
      </w:r>
      <w:r w:rsidR="005F7356">
        <w:rPr>
          <w:sz w:val="24"/>
          <w:szCs w:val="24"/>
        </w:rPr>
        <w:t xml:space="preserve"> грузов (контейнеров) Заказчика;</w:t>
      </w:r>
    </w:p>
    <w:p w:rsidR="0043210B" w:rsidRPr="0056306A" w:rsidRDefault="004B6455" w:rsidP="00895991">
      <w:pPr>
        <w:pStyle w:val="2"/>
        <w:tabs>
          <w:tab w:val="left" w:pos="-900"/>
          <w:tab w:val="left" w:pos="180"/>
        </w:tabs>
        <w:ind w:firstLine="709"/>
        <w:rPr>
          <w:sz w:val="24"/>
          <w:szCs w:val="24"/>
        </w:rPr>
      </w:pPr>
      <w:r>
        <w:rPr>
          <w:sz w:val="24"/>
          <w:szCs w:val="24"/>
        </w:rPr>
        <w:t>- в</w:t>
      </w:r>
      <w:r w:rsidR="0043210B" w:rsidRPr="0056306A">
        <w:rPr>
          <w:sz w:val="24"/>
          <w:szCs w:val="24"/>
        </w:rPr>
        <w:t xml:space="preserve"> необходимых случаях, по просьбе Заказчика, обеспечивать </w:t>
      </w:r>
      <w:r w:rsidR="005F7356">
        <w:rPr>
          <w:sz w:val="24"/>
          <w:szCs w:val="24"/>
        </w:rPr>
        <w:t>экспедирование груза (контейнеров) в процессе доставки;</w:t>
      </w:r>
    </w:p>
    <w:p w:rsidR="0043210B" w:rsidRPr="0056306A" w:rsidRDefault="005F7356" w:rsidP="00895991">
      <w:pPr>
        <w:pStyle w:val="2"/>
        <w:tabs>
          <w:tab w:val="left" w:pos="-900"/>
          <w:tab w:val="left" w:pos="180"/>
        </w:tabs>
        <w:ind w:firstLine="709"/>
        <w:rPr>
          <w:sz w:val="24"/>
          <w:szCs w:val="24"/>
        </w:rPr>
      </w:pPr>
      <w:r>
        <w:rPr>
          <w:sz w:val="24"/>
          <w:szCs w:val="24"/>
        </w:rPr>
        <w:t>- з</w:t>
      </w:r>
      <w:r w:rsidR="0043210B" w:rsidRPr="0056306A">
        <w:rPr>
          <w:sz w:val="24"/>
          <w:szCs w:val="24"/>
        </w:rPr>
        <w:t>аполнять перевозочные документы железнодорожного транспорта в соответствии с Правилами перевозок грузов на о</w:t>
      </w:r>
      <w:r>
        <w:rPr>
          <w:sz w:val="24"/>
          <w:szCs w:val="24"/>
        </w:rPr>
        <w:t>сновании доверенности Заказчика;</w:t>
      </w:r>
    </w:p>
    <w:p w:rsidR="0043210B" w:rsidRPr="0056306A" w:rsidRDefault="005F7356" w:rsidP="00895991">
      <w:pPr>
        <w:pStyle w:val="2"/>
        <w:tabs>
          <w:tab w:val="left" w:pos="-900"/>
          <w:tab w:val="left" w:pos="180"/>
        </w:tabs>
        <w:ind w:firstLine="709"/>
        <w:rPr>
          <w:sz w:val="24"/>
          <w:szCs w:val="24"/>
        </w:rPr>
      </w:pPr>
      <w:r>
        <w:rPr>
          <w:sz w:val="24"/>
          <w:szCs w:val="24"/>
        </w:rPr>
        <w:t>- о</w:t>
      </w:r>
      <w:r w:rsidR="0043210B" w:rsidRPr="0056306A">
        <w:rPr>
          <w:sz w:val="24"/>
          <w:szCs w:val="24"/>
        </w:rPr>
        <w:t>беспечивать надлежащее оформление транспортных документов при получении грузов (контейнеров) со станций железной дороги, а также при сдаче их для отп</w:t>
      </w:r>
      <w:r>
        <w:rPr>
          <w:sz w:val="24"/>
          <w:szCs w:val="24"/>
        </w:rPr>
        <w:t>равки другими видами транспорта;</w:t>
      </w:r>
    </w:p>
    <w:p w:rsidR="0043210B" w:rsidRPr="0056306A" w:rsidRDefault="0043210B" w:rsidP="00895991">
      <w:pPr>
        <w:pStyle w:val="2"/>
        <w:tabs>
          <w:tab w:val="left" w:pos="-900"/>
          <w:tab w:val="left" w:pos="180"/>
        </w:tabs>
        <w:ind w:firstLine="709"/>
        <w:rPr>
          <w:sz w:val="24"/>
          <w:szCs w:val="24"/>
        </w:rPr>
      </w:pPr>
      <w:r w:rsidRPr="0056306A">
        <w:rPr>
          <w:sz w:val="24"/>
          <w:szCs w:val="24"/>
        </w:rPr>
        <w:t>-</w:t>
      </w:r>
      <w:r w:rsidR="005F7356">
        <w:rPr>
          <w:sz w:val="24"/>
          <w:szCs w:val="24"/>
        </w:rPr>
        <w:t xml:space="preserve"> у</w:t>
      </w:r>
      <w:r w:rsidRPr="0056306A">
        <w:rPr>
          <w:sz w:val="24"/>
          <w:szCs w:val="24"/>
        </w:rPr>
        <w:t xml:space="preserve">ведомлять Заказчика по его просьбе о вывозе (завозе) грузов (контейнеров) в его </w:t>
      </w:r>
      <w:r w:rsidR="005F7356">
        <w:rPr>
          <w:sz w:val="24"/>
          <w:szCs w:val="24"/>
        </w:rPr>
        <w:t>адрес автомобильным транспортом.</w:t>
      </w:r>
    </w:p>
    <w:p w:rsidR="0043210B" w:rsidRPr="0056306A" w:rsidRDefault="0043210B" w:rsidP="00895991">
      <w:pPr>
        <w:pStyle w:val="2"/>
        <w:tabs>
          <w:tab w:val="left" w:pos="-900"/>
          <w:tab w:val="left" w:pos="180"/>
        </w:tabs>
        <w:ind w:firstLine="709"/>
        <w:rPr>
          <w:sz w:val="24"/>
          <w:szCs w:val="24"/>
        </w:rPr>
      </w:pPr>
      <w:r w:rsidRPr="0056306A">
        <w:rPr>
          <w:sz w:val="24"/>
          <w:szCs w:val="24"/>
        </w:rPr>
        <w:t>2. При этом Заказчик обязуется:</w:t>
      </w:r>
    </w:p>
    <w:p w:rsidR="0043210B" w:rsidRPr="0056306A" w:rsidRDefault="005F7356" w:rsidP="00895991">
      <w:pPr>
        <w:pStyle w:val="2"/>
        <w:tabs>
          <w:tab w:val="left" w:pos="-900"/>
          <w:tab w:val="left" w:pos="180"/>
        </w:tabs>
        <w:ind w:firstLine="709"/>
        <w:rPr>
          <w:sz w:val="24"/>
          <w:szCs w:val="24"/>
        </w:rPr>
      </w:pPr>
      <w:r>
        <w:rPr>
          <w:sz w:val="24"/>
          <w:szCs w:val="24"/>
        </w:rPr>
        <w:t>- принимать от Исполнителя</w:t>
      </w:r>
      <w:r w:rsidR="0043210B" w:rsidRPr="0056306A">
        <w:rPr>
          <w:sz w:val="24"/>
          <w:szCs w:val="24"/>
        </w:rPr>
        <w:t xml:space="preserve"> прибывшие в его адрес грузы (контейнеры) в сроки, установленные Уставом железнодорожного транспорта или Правилами перевозок грузов, а также передавать Исполнителю грузы (контейнеры) для отправления железнодорожным транспортом в установленные сроки во все дни недели, включая выходные и праздничные дни</w:t>
      </w:r>
      <w:r>
        <w:rPr>
          <w:sz w:val="24"/>
          <w:szCs w:val="24"/>
        </w:rPr>
        <w:t xml:space="preserve">, </w:t>
      </w:r>
      <w:r w:rsidR="0043210B" w:rsidRPr="0056306A">
        <w:rPr>
          <w:sz w:val="24"/>
          <w:szCs w:val="24"/>
        </w:rPr>
        <w:t xml:space="preserve">в случае круглосуточной работы подразделения Исполнителя </w:t>
      </w:r>
      <w:r>
        <w:rPr>
          <w:sz w:val="24"/>
          <w:szCs w:val="24"/>
        </w:rPr>
        <w:t>или в установленные часы работы;</w:t>
      </w:r>
    </w:p>
    <w:p w:rsidR="0043210B" w:rsidRPr="0056306A" w:rsidRDefault="005F7356" w:rsidP="00895991">
      <w:pPr>
        <w:pStyle w:val="2"/>
        <w:tabs>
          <w:tab w:val="left" w:pos="-900"/>
          <w:tab w:val="left" w:pos="180"/>
        </w:tabs>
        <w:ind w:firstLine="709"/>
        <w:rPr>
          <w:sz w:val="24"/>
          <w:szCs w:val="24"/>
        </w:rPr>
      </w:pPr>
      <w:r>
        <w:rPr>
          <w:sz w:val="24"/>
          <w:szCs w:val="24"/>
        </w:rPr>
        <w:t>- в</w:t>
      </w:r>
      <w:r w:rsidR="0043210B" w:rsidRPr="0056306A">
        <w:rPr>
          <w:sz w:val="24"/>
          <w:szCs w:val="24"/>
        </w:rPr>
        <w:t>ыдать Исполнителю при необходимости доверенность с правом выполнения от его имени транспортно-экспедиционных операций на станции железно</w:t>
      </w:r>
      <w:r>
        <w:rPr>
          <w:sz w:val="24"/>
          <w:szCs w:val="24"/>
        </w:rPr>
        <w:t>й дороги по установленной форме;</w:t>
      </w:r>
    </w:p>
    <w:p w:rsidR="0043210B" w:rsidRPr="0056306A" w:rsidRDefault="005F7356" w:rsidP="00895991">
      <w:pPr>
        <w:pStyle w:val="2"/>
        <w:tabs>
          <w:tab w:val="left" w:pos="-900"/>
          <w:tab w:val="left" w:pos="180"/>
        </w:tabs>
        <w:ind w:firstLine="709"/>
        <w:rPr>
          <w:sz w:val="24"/>
          <w:szCs w:val="24"/>
        </w:rPr>
      </w:pPr>
      <w:r>
        <w:rPr>
          <w:sz w:val="24"/>
          <w:szCs w:val="24"/>
        </w:rPr>
        <w:t>- о</w:t>
      </w:r>
      <w:r w:rsidR="0043210B" w:rsidRPr="0056306A">
        <w:rPr>
          <w:sz w:val="24"/>
          <w:szCs w:val="24"/>
        </w:rPr>
        <w:t xml:space="preserve">существлять своими силами и средствами с обеспечением сохранности грузов (контейнеров) и подвижного состава погрузку на автомобили и разгрузку с автомобилей </w:t>
      </w:r>
      <w:r w:rsidR="0043210B" w:rsidRPr="0056306A">
        <w:rPr>
          <w:sz w:val="24"/>
          <w:szCs w:val="24"/>
        </w:rPr>
        <w:lastRenderedPageBreak/>
        <w:t>грузов (контейнеров) на своих складах или пунктах сдачи (приема) грузов, не допуская простоя автомобилей под погрузкой или выгрузкой с</w:t>
      </w:r>
      <w:r>
        <w:rPr>
          <w:sz w:val="24"/>
          <w:szCs w:val="24"/>
        </w:rPr>
        <w:t>верх установленных норм времени;</w:t>
      </w:r>
      <w:r w:rsidR="0043210B" w:rsidRPr="0056306A">
        <w:rPr>
          <w:sz w:val="24"/>
          <w:szCs w:val="24"/>
        </w:rPr>
        <w:t xml:space="preserve"> </w:t>
      </w:r>
    </w:p>
    <w:p w:rsidR="0043210B" w:rsidRPr="0056306A" w:rsidRDefault="005F7356" w:rsidP="00895991">
      <w:pPr>
        <w:pStyle w:val="2"/>
        <w:tabs>
          <w:tab w:val="left" w:pos="-900"/>
          <w:tab w:val="left" w:pos="180"/>
        </w:tabs>
        <w:ind w:firstLine="709"/>
        <w:rPr>
          <w:sz w:val="24"/>
          <w:szCs w:val="24"/>
        </w:rPr>
      </w:pPr>
      <w:r>
        <w:rPr>
          <w:sz w:val="24"/>
          <w:szCs w:val="24"/>
        </w:rPr>
        <w:t>- д</w:t>
      </w:r>
      <w:r w:rsidR="0043210B" w:rsidRPr="0056306A">
        <w:rPr>
          <w:sz w:val="24"/>
          <w:szCs w:val="24"/>
        </w:rPr>
        <w:t>о прибытия автомобиля под погрузку подготови</w:t>
      </w:r>
      <w:r>
        <w:rPr>
          <w:sz w:val="24"/>
          <w:szCs w:val="24"/>
        </w:rPr>
        <w:t>ть груз (контейнер) к перевозке;</w:t>
      </w:r>
    </w:p>
    <w:p w:rsidR="0043210B" w:rsidRPr="0056306A" w:rsidRDefault="005F7356" w:rsidP="00895991">
      <w:pPr>
        <w:pStyle w:val="2"/>
        <w:tabs>
          <w:tab w:val="left" w:pos="-900"/>
          <w:tab w:val="left" w:pos="180"/>
        </w:tabs>
        <w:ind w:firstLine="709"/>
        <w:rPr>
          <w:sz w:val="24"/>
          <w:szCs w:val="24"/>
        </w:rPr>
      </w:pPr>
      <w:r>
        <w:rPr>
          <w:sz w:val="24"/>
          <w:szCs w:val="24"/>
        </w:rPr>
        <w:t>- с</w:t>
      </w:r>
      <w:r w:rsidR="0043210B" w:rsidRPr="0056306A">
        <w:rPr>
          <w:sz w:val="24"/>
          <w:szCs w:val="24"/>
        </w:rPr>
        <w:t>одержать автомобильные подъезды к своим складам и пунктам погрузки (выгрузки), а также погрузочно-разгрузочные площадки в исправном состоянии, обеспечивающем бесперебойное и безопасное движение и свободное маневри</w:t>
      </w:r>
      <w:r w:rsidR="00D50E98">
        <w:rPr>
          <w:sz w:val="24"/>
          <w:szCs w:val="24"/>
        </w:rPr>
        <w:t>рование автомобилей Исполнителя;</w:t>
      </w:r>
    </w:p>
    <w:p w:rsidR="0043210B" w:rsidRPr="0056306A" w:rsidRDefault="00D50E98" w:rsidP="00895991">
      <w:pPr>
        <w:pStyle w:val="2"/>
        <w:tabs>
          <w:tab w:val="left" w:pos="-900"/>
          <w:tab w:val="left" w:pos="180"/>
        </w:tabs>
        <w:ind w:firstLine="709"/>
        <w:rPr>
          <w:sz w:val="24"/>
          <w:szCs w:val="24"/>
        </w:rPr>
      </w:pPr>
      <w:r>
        <w:rPr>
          <w:sz w:val="24"/>
          <w:szCs w:val="24"/>
        </w:rPr>
        <w:t>- д</w:t>
      </w:r>
      <w:r w:rsidR="0043210B" w:rsidRPr="0056306A">
        <w:rPr>
          <w:sz w:val="24"/>
          <w:szCs w:val="24"/>
        </w:rPr>
        <w:t>о начала оказания услуг предоставлять Исполнителю за</w:t>
      </w:r>
      <w:r w:rsidR="006A17B3">
        <w:rPr>
          <w:sz w:val="24"/>
          <w:szCs w:val="24"/>
        </w:rPr>
        <w:t>каз</w:t>
      </w:r>
      <w:r w:rsidR="0043210B" w:rsidRPr="0056306A">
        <w:rPr>
          <w:sz w:val="24"/>
          <w:szCs w:val="24"/>
        </w:rPr>
        <w:t xml:space="preserve"> на перевозку грузов (контейнеров). При организации завоза – вывоза г</w:t>
      </w:r>
      <w:r w:rsidR="00972DDC">
        <w:rPr>
          <w:sz w:val="24"/>
          <w:szCs w:val="24"/>
        </w:rPr>
        <w:t>рузов в течение срока действия Д</w:t>
      </w:r>
      <w:r w:rsidR="0043210B" w:rsidRPr="0056306A">
        <w:rPr>
          <w:sz w:val="24"/>
          <w:szCs w:val="24"/>
        </w:rPr>
        <w:t xml:space="preserve">оговора по постоянным адресам, </w:t>
      </w:r>
      <w:r w:rsidR="00B47AE9">
        <w:rPr>
          <w:sz w:val="24"/>
          <w:szCs w:val="24"/>
        </w:rPr>
        <w:t>заказ</w:t>
      </w:r>
      <w:r w:rsidR="00B47AE9" w:rsidRPr="0056306A">
        <w:rPr>
          <w:sz w:val="24"/>
          <w:szCs w:val="24"/>
        </w:rPr>
        <w:t xml:space="preserve"> </w:t>
      </w:r>
      <w:r w:rsidR="00B47AE9">
        <w:rPr>
          <w:sz w:val="24"/>
          <w:szCs w:val="24"/>
        </w:rPr>
        <w:t>оформляется</w:t>
      </w:r>
      <w:r w:rsidR="00B47AE9" w:rsidRPr="0056306A">
        <w:rPr>
          <w:sz w:val="24"/>
          <w:szCs w:val="24"/>
        </w:rPr>
        <w:t xml:space="preserve"> </w:t>
      </w:r>
      <w:r w:rsidR="0043210B" w:rsidRPr="0056306A">
        <w:rPr>
          <w:sz w:val="24"/>
          <w:szCs w:val="24"/>
        </w:rPr>
        <w:t>единовременно на</w:t>
      </w:r>
      <w:r w:rsidR="00972DDC">
        <w:rPr>
          <w:sz w:val="24"/>
          <w:szCs w:val="24"/>
        </w:rPr>
        <w:t xml:space="preserve"> весь срок действия настоящего Д</w:t>
      </w:r>
      <w:r w:rsidR="0043210B" w:rsidRPr="0056306A">
        <w:rPr>
          <w:sz w:val="24"/>
          <w:szCs w:val="24"/>
        </w:rPr>
        <w:t xml:space="preserve">оговора, в случае необходимости изменения адреса перевозки, Заказчик заблаговременно информирует Исполнителя путем </w:t>
      </w:r>
      <w:r w:rsidR="00B47AE9">
        <w:rPr>
          <w:sz w:val="24"/>
          <w:szCs w:val="24"/>
        </w:rPr>
        <w:t>направления нового заказа</w:t>
      </w:r>
      <w:r w:rsidR="0043210B" w:rsidRPr="0056306A">
        <w:rPr>
          <w:sz w:val="24"/>
          <w:szCs w:val="24"/>
        </w:rPr>
        <w:t xml:space="preserve">. При организации перевозки по различным пунктам назначения – </w:t>
      </w:r>
      <w:r w:rsidR="00B47AE9">
        <w:rPr>
          <w:sz w:val="24"/>
          <w:szCs w:val="24"/>
        </w:rPr>
        <w:t>заказ</w:t>
      </w:r>
      <w:r w:rsidR="00B47AE9" w:rsidRPr="0056306A">
        <w:rPr>
          <w:sz w:val="24"/>
          <w:szCs w:val="24"/>
        </w:rPr>
        <w:t xml:space="preserve"> </w:t>
      </w:r>
      <w:r>
        <w:rPr>
          <w:sz w:val="24"/>
          <w:szCs w:val="24"/>
        </w:rPr>
        <w:t>подается на каждую перевозку;</w:t>
      </w:r>
    </w:p>
    <w:p w:rsidR="0043210B" w:rsidRPr="0056306A" w:rsidRDefault="00D50E98" w:rsidP="00895991">
      <w:pPr>
        <w:pStyle w:val="2"/>
        <w:tabs>
          <w:tab w:val="left" w:pos="-900"/>
          <w:tab w:val="left" w:pos="180"/>
        </w:tabs>
        <w:ind w:firstLine="709"/>
        <w:rPr>
          <w:sz w:val="24"/>
          <w:szCs w:val="24"/>
        </w:rPr>
      </w:pPr>
      <w:r>
        <w:rPr>
          <w:sz w:val="24"/>
          <w:szCs w:val="24"/>
        </w:rPr>
        <w:t>- п</w:t>
      </w:r>
      <w:r w:rsidR="0043210B" w:rsidRPr="0056306A">
        <w:rPr>
          <w:sz w:val="24"/>
          <w:szCs w:val="24"/>
        </w:rPr>
        <w:t xml:space="preserve">осле выгрузки груза очистить контейнеры от остатков груза, а в необходимых случаях </w:t>
      </w:r>
      <w:r>
        <w:rPr>
          <w:sz w:val="24"/>
          <w:szCs w:val="24"/>
        </w:rPr>
        <w:t>промыть и продезинфицировать их;</w:t>
      </w:r>
    </w:p>
    <w:p w:rsidR="0043210B" w:rsidRPr="0056306A" w:rsidRDefault="00D50E98" w:rsidP="00895991">
      <w:pPr>
        <w:pStyle w:val="2"/>
        <w:tabs>
          <w:tab w:val="left" w:pos="-900"/>
          <w:tab w:val="left" w:pos="180"/>
        </w:tabs>
        <w:ind w:firstLine="709"/>
        <w:rPr>
          <w:sz w:val="24"/>
          <w:szCs w:val="24"/>
        </w:rPr>
      </w:pPr>
      <w:r>
        <w:rPr>
          <w:sz w:val="24"/>
          <w:szCs w:val="24"/>
        </w:rPr>
        <w:t>- о</w:t>
      </w:r>
      <w:r w:rsidR="0043210B" w:rsidRPr="0056306A">
        <w:rPr>
          <w:sz w:val="24"/>
          <w:szCs w:val="24"/>
        </w:rPr>
        <w:t>беспечивать сохранность оборотных прицепов, полуприцепов и контейнеров, оставленных на территории Зак</w:t>
      </w:r>
      <w:r>
        <w:rPr>
          <w:sz w:val="24"/>
          <w:szCs w:val="24"/>
        </w:rPr>
        <w:t>азчика для погрузки и разгрузки;</w:t>
      </w:r>
    </w:p>
    <w:p w:rsidR="0043210B" w:rsidRPr="0056306A" w:rsidRDefault="0043210B" w:rsidP="00895991">
      <w:pPr>
        <w:pStyle w:val="2"/>
        <w:tabs>
          <w:tab w:val="left" w:pos="-900"/>
          <w:tab w:val="left" w:pos="180"/>
        </w:tabs>
        <w:ind w:firstLine="709"/>
        <w:rPr>
          <w:sz w:val="24"/>
          <w:szCs w:val="24"/>
        </w:rPr>
      </w:pPr>
      <w:r w:rsidRPr="0056306A">
        <w:rPr>
          <w:sz w:val="24"/>
          <w:szCs w:val="24"/>
        </w:rPr>
        <w:t>В процессе оказания услуг по завозу (вывозу) груза (контейнеров) автомобильным транспортом с/на мест</w:t>
      </w:r>
      <w:r w:rsidR="00D50E98">
        <w:rPr>
          <w:sz w:val="24"/>
          <w:szCs w:val="24"/>
        </w:rPr>
        <w:t xml:space="preserve"> </w:t>
      </w:r>
      <w:r w:rsidRPr="0056306A">
        <w:rPr>
          <w:sz w:val="24"/>
          <w:szCs w:val="24"/>
        </w:rPr>
        <w:t>(а)</w:t>
      </w:r>
      <w:r w:rsidR="00D50E98">
        <w:rPr>
          <w:sz w:val="24"/>
          <w:szCs w:val="24"/>
        </w:rPr>
        <w:t xml:space="preserve"> общего (не общего) пользования</w:t>
      </w:r>
      <w:r w:rsidRPr="0056306A">
        <w:rPr>
          <w:sz w:val="24"/>
          <w:szCs w:val="24"/>
        </w:rPr>
        <w:t xml:space="preserve"> стороны несут ответственность за неисполнение или ненадлежа</w:t>
      </w:r>
      <w:r w:rsidR="00972DDC">
        <w:rPr>
          <w:sz w:val="24"/>
          <w:szCs w:val="24"/>
        </w:rPr>
        <w:t>щее исполнение обязательств по Д</w:t>
      </w:r>
      <w:r w:rsidRPr="0056306A">
        <w:rPr>
          <w:sz w:val="24"/>
          <w:szCs w:val="24"/>
        </w:rPr>
        <w:t>оговору в соответствии с действующим законодательством РФ, Уставом железнодорожного транспорта РФ, Уставом автомобильного транспорта и городского наземного электрического транспорта.</w:t>
      </w:r>
    </w:p>
    <w:p w:rsidR="0043210B" w:rsidRPr="0056306A" w:rsidRDefault="0043210B" w:rsidP="00895991">
      <w:pPr>
        <w:pStyle w:val="a8"/>
        <w:ind w:firstLine="709"/>
        <w:jc w:val="center"/>
        <w:rPr>
          <w:szCs w:val="24"/>
          <w:lang w:val="ru-RU"/>
        </w:rPr>
      </w:pPr>
    </w:p>
    <w:p w:rsidR="0056306A" w:rsidRPr="0056306A" w:rsidRDefault="0056306A" w:rsidP="00895991">
      <w:pPr>
        <w:pStyle w:val="a8"/>
        <w:ind w:firstLine="709"/>
        <w:jc w:val="center"/>
        <w:rPr>
          <w:b/>
          <w:sz w:val="24"/>
          <w:szCs w:val="24"/>
          <w:lang w:val="ru-RU"/>
        </w:rPr>
      </w:pPr>
      <w:r w:rsidRPr="0056306A">
        <w:rPr>
          <w:rFonts w:eastAsia="MS Mincho"/>
          <w:b/>
          <w:sz w:val="24"/>
          <w:szCs w:val="24"/>
          <w:lang w:val="ru-RU"/>
        </w:rPr>
        <w:t>Порядок оказания услуг складского хранения на местах общего (не общего) пользования железнодорожных станций</w:t>
      </w:r>
    </w:p>
    <w:p w:rsidR="0056306A" w:rsidRPr="0056306A" w:rsidRDefault="0056306A" w:rsidP="00895991">
      <w:pPr>
        <w:pStyle w:val="a8"/>
        <w:ind w:firstLine="709"/>
        <w:jc w:val="center"/>
        <w:rPr>
          <w:b/>
          <w:lang w:val="ru-RU"/>
        </w:rPr>
      </w:pPr>
    </w:p>
    <w:p w:rsidR="0056306A" w:rsidRPr="0027607A" w:rsidRDefault="0056306A" w:rsidP="00895991">
      <w:pPr>
        <w:pStyle w:val="2"/>
        <w:tabs>
          <w:tab w:val="left" w:pos="-900"/>
          <w:tab w:val="left" w:pos="180"/>
        </w:tabs>
        <w:ind w:firstLine="709"/>
        <w:rPr>
          <w:sz w:val="24"/>
          <w:szCs w:val="24"/>
        </w:rPr>
      </w:pPr>
      <w:r w:rsidRPr="0027607A">
        <w:rPr>
          <w:sz w:val="24"/>
          <w:szCs w:val="24"/>
        </w:rPr>
        <w:t xml:space="preserve">В соответствии с Договором Исполнитель за вознаграждение принимает и хранит передаваемое ему Заказчиком имущество (грузы, </w:t>
      </w:r>
      <w:r w:rsidR="005F69AD">
        <w:rPr>
          <w:sz w:val="24"/>
          <w:szCs w:val="24"/>
        </w:rPr>
        <w:t xml:space="preserve">контейнеры, </w:t>
      </w:r>
      <w:r w:rsidRPr="0027607A">
        <w:rPr>
          <w:sz w:val="24"/>
          <w:szCs w:val="24"/>
        </w:rPr>
        <w:t>товары и иные товарно-материальные ценности</w:t>
      </w:r>
      <w:r>
        <w:rPr>
          <w:sz w:val="24"/>
          <w:szCs w:val="24"/>
        </w:rPr>
        <w:t>, именуемые далее - товар</w:t>
      </w:r>
      <w:r w:rsidRPr="0027607A">
        <w:rPr>
          <w:sz w:val="24"/>
          <w:szCs w:val="24"/>
        </w:rPr>
        <w:t>), допускаемое к хранению в местах общего пользования железнодорожных станций, и возвращает его в сохранности Заказчику.</w:t>
      </w:r>
    </w:p>
    <w:p w:rsidR="0056306A" w:rsidRPr="0027607A" w:rsidRDefault="0056306A" w:rsidP="00895991">
      <w:pPr>
        <w:pStyle w:val="2"/>
        <w:numPr>
          <w:ilvl w:val="0"/>
          <w:numId w:val="3"/>
        </w:numPr>
        <w:tabs>
          <w:tab w:val="left" w:pos="1080"/>
        </w:tabs>
        <w:ind w:left="0" w:firstLine="709"/>
        <w:rPr>
          <w:sz w:val="24"/>
          <w:szCs w:val="24"/>
        </w:rPr>
      </w:pPr>
      <w:r>
        <w:rPr>
          <w:sz w:val="24"/>
          <w:szCs w:val="24"/>
        </w:rPr>
        <w:t>Исполнитель принимает товар</w:t>
      </w:r>
      <w:r w:rsidRPr="0027607A">
        <w:rPr>
          <w:sz w:val="24"/>
          <w:szCs w:val="24"/>
        </w:rPr>
        <w:t xml:space="preserve"> на хранение и выдает его на крытых</w:t>
      </w:r>
      <w:r>
        <w:rPr>
          <w:sz w:val="24"/>
          <w:szCs w:val="24"/>
        </w:rPr>
        <w:t xml:space="preserve"> </w:t>
      </w:r>
      <w:r w:rsidRPr="0027607A">
        <w:rPr>
          <w:i/>
          <w:sz w:val="24"/>
          <w:szCs w:val="24"/>
        </w:rPr>
        <w:t>(или открытых)</w:t>
      </w:r>
      <w:r w:rsidRPr="0027607A">
        <w:rPr>
          <w:sz w:val="24"/>
          <w:szCs w:val="24"/>
        </w:rPr>
        <w:t xml:space="preserve"> складах, находящихся по адресу: </w:t>
      </w:r>
      <w:r w:rsidR="00D50E98">
        <w:rPr>
          <w:sz w:val="24"/>
          <w:szCs w:val="24"/>
        </w:rPr>
        <w:t>______</w:t>
      </w:r>
      <w:r w:rsidR="00E143AC">
        <w:rPr>
          <w:sz w:val="24"/>
          <w:szCs w:val="24"/>
        </w:rPr>
        <w:t xml:space="preserve">________________________________ </w:t>
      </w:r>
      <w:r w:rsidRPr="0027607A">
        <w:rPr>
          <w:sz w:val="24"/>
          <w:szCs w:val="24"/>
        </w:rPr>
        <w:t>в рабочее время подразделения Исполнителя.</w:t>
      </w:r>
    </w:p>
    <w:p w:rsidR="0056306A" w:rsidRPr="0027607A" w:rsidRDefault="0056306A" w:rsidP="00895991">
      <w:pPr>
        <w:pStyle w:val="2"/>
        <w:numPr>
          <w:ilvl w:val="0"/>
          <w:numId w:val="3"/>
        </w:numPr>
        <w:tabs>
          <w:tab w:val="left" w:pos="1080"/>
        </w:tabs>
        <w:ind w:left="0" w:firstLine="709"/>
        <w:rPr>
          <w:sz w:val="24"/>
          <w:szCs w:val="24"/>
        </w:rPr>
      </w:pPr>
      <w:r w:rsidRPr="0027607A">
        <w:rPr>
          <w:sz w:val="24"/>
          <w:szCs w:val="24"/>
        </w:rPr>
        <w:t xml:space="preserve">При приеме товаров на хранение и их возврате Стороны производят осмотр товаров и определяют их количество и внешнее состояние. При приеме товаров на хранение составляется складская </w:t>
      </w:r>
      <w:r>
        <w:rPr>
          <w:sz w:val="24"/>
          <w:szCs w:val="24"/>
        </w:rPr>
        <w:t>квитанция</w:t>
      </w:r>
      <w:r w:rsidRPr="0027607A">
        <w:rPr>
          <w:sz w:val="24"/>
          <w:szCs w:val="24"/>
        </w:rPr>
        <w:t xml:space="preserve"> </w:t>
      </w:r>
      <w:r w:rsidRPr="003F1A18">
        <w:rPr>
          <w:sz w:val="24"/>
          <w:szCs w:val="24"/>
        </w:rPr>
        <w:t>о приеме товарно-материальных ценностей на хранение</w:t>
      </w:r>
      <w:r w:rsidRPr="0027607A">
        <w:rPr>
          <w:sz w:val="24"/>
          <w:szCs w:val="24"/>
        </w:rPr>
        <w:t xml:space="preserve"> по форме</w:t>
      </w:r>
      <w:r>
        <w:rPr>
          <w:sz w:val="24"/>
          <w:szCs w:val="24"/>
        </w:rPr>
        <w:t xml:space="preserve">, установленной Типовым технологическим процессом складской обработки грузов на складах с применением автоматизации и современных технологий, утвержденным вице-президентом </w:t>
      </w:r>
      <w:r w:rsidR="00D50E98">
        <w:rPr>
          <w:sz w:val="24"/>
          <w:szCs w:val="24"/>
        </w:rPr>
        <w:t xml:space="preserve">ОАО «РЖД» </w:t>
      </w:r>
      <w:r>
        <w:rPr>
          <w:sz w:val="24"/>
          <w:szCs w:val="24"/>
        </w:rPr>
        <w:t>Бабаевым С.М. 15.12.2015 № 527 (</w:t>
      </w:r>
      <w:r w:rsidRPr="0027607A">
        <w:rPr>
          <w:sz w:val="24"/>
          <w:szCs w:val="24"/>
        </w:rPr>
        <w:t xml:space="preserve"> форм</w:t>
      </w:r>
      <w:r>
        <w:rPr>
          <w:sz w:val="24"/>
          <w:szCs w:val="24"/>
        </w:rPr>
        <w:t>ы</w:t>
      </w:r>
      <w:r w:rsidRPr="0027607A">
        <w:rPr>
          <w:sz w:val="24"/>
          <w:szCs w:val="24"/>
        </w:rPr>
        <w:t xml:space="preserve"> № </w:t>
      </w:r>
      <w:r w:rsidRPr="003F1A18">
        <w:rPr>
          <w:sz w:val="24"/>
          <w:szCs w:val="24"/>
        </w:rPr>
        <w:t>СК-1ш, СК-1к</w:t>
      </w:r>
      <w:r w:rsidRPr="00062283" w:rsidDel="00062283">
        <w:rPr>
          <w:sz w:val="24"/>
          <w:szCs w:val="24"/>
        </w:rPr>
        <w:t xml:space="preserve"> </w:t>
      </w:r>
      <w:r w:rsidRPr="00062283">
        <w:rPr>
          <w:sz w:val="24"/>
          <w:szCs w:val="24"/>
        </w:rPr>
        <w:t xml:space="preserve">, </w:t>
      </w:r>
      <w:r w:rsidRPr="003F1A18">
        <w:rPr>
          <w:sz w:val="24"/>
          <w:szCs w:val="24"/>
        </w:rPr>
        <w:t>СК-1т</w:t>
      </w:r>
      <w:r w:rsidRPr="00062283" w:rsidDel="00062283">
        <w:rPr>
          <w:sz w:val="24"/>
          <w:szCs w:val="24"/>
        </w:rPr>
        <w:t xml:space="preserve"> </w:t>
      </w:r>
      <w:r w:rsidRPr="00062283">
        <w:rPr>
          <w:sz w:val="24"/>
          <w:szCs w:val="24"/>
        </w:rPr>
        <w:t xml:space="preserve">, </w:t>
      </w:r>
      <w:r w:rsidRPr="003F1A18">
        <w:rPr>
          <w:sz w:val="24"/>
          <w:szCs w:val="24"/>
        </w:rPr>
        <w:t>СК-1а</w:t>
      </w:r>
      <w:r w:rsidRPr="00062283">
        <w:rPr>
          <w:sz w:val="24"/>
          <w:szCs w:val="24"/>
        </w:rPr>
        <w:t xml:space="preserve">, </w:t>
      </w:r>
      <w:r w:rsidRPr="003F1A18">
        <w:rPr>
          <w:sz w:val="24"/>
          <w:szCs w:val="24"/>
        </w:rPr>
        <w:t>СК-1бт</w:t>
      </w:r>
      <w:r w:rsidRPr="00062283" w:rsidDel="00062283">
        <w:rPr>
          <w:sz w:val="24"/>
          <w:szCs w:val="24"/>
        </w:rPr>
        <w:t xml:space="preserve"> </w:t>
      </w:r>
      <w:r w:rsidRPr="00062283">
        <w:rPr>
          <w:sz w:val="24"/>
          <w:szCs w:val="24"/>
        </w:rPr>
        <w:t xml:space="preserve">, </w:t>
      </w:r>
      <w:r w:rsidRPr="003F1A18">
        <w:rPr>
          <w:sz w:val="24"/>
          <w:szCs w:val="24"/>
        </w:rPr>
        <w:t>СК-1н</w:t>
      </w:r>
      <w:r w:rsidRPr="00062283" w:rsidDel="00062283">
        <w:rPr>
          <w:sz w:val="24"/>
          <w:szCs w:val="24"/>
        </w:rPr>
        <w:t xml:space="preserve"> </w:t>
      </w:r>
      <w:r w:rsidRPr="00062283">
        <w:rPr>
          <w:sz w:val="24"/>
          <w:szCs w:val="24"/>
        </w:rPr>
        <w:t xml:space="preserve">, </w:t>
      </w:r>
      <w:r w:rsidRPr="003F1A18">
        <w:rPr>
          <w:sz w:val="24"/>
          <w:szCs w:val="24"/>
        </w:rPr>
        <w:t>СК-2ш</w:t>
      </w:r>
      <w:r>
        <w:rPr>
          <w:sz w:val="24"/>
          <w:szCs w:val="24"/>
        </w:rPr>
        <w:t>, применяемые в зависимости от вида товарно-материальных ценностей</w:t>
      </w:r>
      <w:r w:rsidRPr="00062283">
        <w:rPr>
          <w:sz w:val="24"/>
          <w:szCs w:val="24"/>
        </w:rPr>
        <w:t>).</w:t>
      </w:r>
      <w:r w:rsidRPr="0027607A">
        <w:rPr>
          <w:sz w:val="24"/>
          <w:szCs w:val="24"/>
        </w:rPr>
        <w:t xml:space="preserve"> В случае наличия повреждений, которые могут привести к порче </w:t>
      </w:r>
      <w:r>
        <w:rPr>
          <w:sz w:val="24"/>
          <w:szCs w:val="24"/>
        </w:rPr>
        <w:t>товара</w:t>
      </w:r>
      <w:r w:rsidRPr="0027607A">
        <w:rPr>
          <w:sz w:val="24"/>
          <w:szCs w:val="24"/>
        </w:rPr>
        <w:t xml:space="preserve"> (подмочка и прочее), </w:t>
      </w:r>
      <w:r>
        <w:rPr>
          <w:sz w:val="24"/>
          <w:szCs w:val="24"/>
        </w:rPr>
        <w:t>товар</w:t>
      </w:r>
      <w:r w:rsidRPr="0027607A">
        <w:rPr>
          <w:sz w:val="24"/>
          <w:szCs w:val="24"/>
        </w:rPr>
        <w:t xml:space="preserve"> на хранение не принимается до момента устранения повреждений.</w:t>
      </w:r>
    </w:p>
    <w:p w:rsidR="0056306A" w:rsidRPr="0027607A" w:rsidRDefault="0056306A" w:rsidP="00895991">
      <w:pPr>
        <w:pStyle w:val="2"/>
        <w:numPr>
          <w:ilvl w:val="0"/>
          <w:numId w:val="3"/>
        </w:numPr>
        <w:tabs>
          <w:tab w:val="clear" w:pos="1495"/>
          <w:tab w:val="num" w:pos="-900"/>
          <w:tab w:val="left" w:pos="180"/>
          <w:tab w:val="num" w:pos="1134"/>
        </w:tabs>
        <w:ind w:left="0" w:firstLine="709"/>
        <w:rPr>
          <w:sz w:val="24"/>
          <w:szCs w:val="24"/>
        </w:rPr>
      </w:pPr>
      <w:r w:rsidRPr="0027607A">
        <w:rPr>
          <w:sz w:val="24"/>
          <w:szCs w:val="24"/>
        </w:rPr>
        <w:t>Выдача и подписание Заказчиком указанного документа означает проведение всех действий по приему товара на хранение, включая проверку количества и внешнего состояния.</w:t>
      </w:r>
    </w:p>
    <w:p w:rsidR="0056306A" w:rsidRPr="0027607A" w:rsidRDefault="0056306A" w:rsidP="00895991">
      <w:pPr>
        <w:pStyle w:val="2"/>
        <w:numPr>
          <w:ilvl w:val="0"/>
          <w:numId w:val="3"/>
        </w:numPr>
        <w:tabs>
          <w:tab w:val="clear" w:pos="1495"/>
          <w:tab w:val="num" w:pos="-900"/>
          <w:tab w:val="left" w:pos="180"/>
          <w:tab w:val="num" w:pos="1134"/>
        </w:tabs>
        <w:ind w:left="0" w:firstLine="709"/>
        <w:rPr>
          <w:sz w:val="24"/>
          <w:szCs w:val="24"/>
        </w:rPr>
      </w:pPr>
      <w:r w:rsidRPr="0027607A">
        <w:rPr>
          <w:sz w:val="24"/>
          <w:szCs w:val="24"/>
        </w:rPr>
        <w:t xml:space="preserve">Начисление договорного сбора за хранение начинается с </w:t>
      </w:r>
      <w:r w:rsidR="005D0762">
        <w:rPr>
          <w:sz w:val="24"/>
          <w:szCs w:val="24"/>
        </w:rPr>
        <w:t xml:space="preserve">0 часов </w:t>
      </w:r>
      <w:r w:rsidR="00B47AE9">
        <w:rPr>
          <w:sz w:val="24"/>
          <w:szCs w:val="24"/>
        </w:rPr>
        <w:t xml:space="preserve">00 </w:t>
      </w:r>
      <w:r w:rsidR="005D0762">
        <w:rPr>
          <w:sz w:val="24"/>
          <w:szCs w:val="24"/>
        </w:rPr>
        <w:t>минут</w:t>
      </w:r>
      <w:r w:rsidR="00B47AE9">
        <w:rPr>
          <w:sz w:val="24"/>
          <w:szCs w:val="24"/>
        </w:rPr>
        <w:t xml:space="preserve"> дня</w:t>
      </w:r>
      <w:r w:rsidR="005D0762">
        <w:rPr>
          <w:sz w:val="24"/>
          <w:szCs w:val="24"/>
        </w:rPr>
        <w:t>,</w:t>
      </w:r>
      <w:r w:rsidR="00B47AE9">
        <w:rPr>
          <w:sz w:val="24"/>
          <w:szCs w:val="24"/>
        </w:rPr>
        <w:t xml:space="preserve"> следующего за</w:t>
      </w:r>
      <w:r w:rsidR="005D0762">
        <w:rPr>
          <w:sz w:val="24"/>
          <w:szCs w:val="24"/>
        </w:rPr>
        <w:t xml:space="preserve"> днем приема товара на хранение. </w:t>
      </w:r>
      <w:r>
        <w:rPr>
          <w:sz w:val="24"/>
          <w:szCs w:val="24"/>
        </w:rPr>
        <w:t>Оплата</w:t>
      </w:r>
      <w:r w:rsidRPr="0027607A">
        <w:rPr>
          <w:sz w:val="24"/>
          <w:szCs w:val="24"/>
        </w:rPr>
        <w:t xml:space="preserve"> договорного сбора за хранение происходит в </w:t>
      </w:r>
      <w:r>
        <w:rPr>
          <w:sz w:val="24"/>
          <w:szCs w:val="24"/>
        </w:rPr>
        <w:t>день</w:t>
      </w:r>
      <w:r w:rsidRPr="0027607A">
        <w:rPr>
          <w:sz w:val="24"/>
          <w:szCs w:val="24"/>
        </w:rPr>
        <w:t xml:space="preserve"> выдачи груза, </w:t>
      </w:r>
      <w:r w:rsidR="005F69AD">
        <w:rPr>
          <w:sz w:val="24"/>
          <w:szCs w:val="24"/>
        </w:rPr>
        <w:t xml:space="preserve">а </w:t>
      </w:r>
      <w:r w:rsidRPr="0027607A">
        <w:rPr>
          <w:sz w:val="24"/>
          <w:szCs w:val="24"/>
        </w:rPr>
        <w:t>при длительном хранении</w:t>
      </w:r>
      <w:r w:rsidR="005D0762">
        <w:rPr>
          <w:sz w:val="24"/>
          <w:szCs w:val="24"/>
        </w:rPr>
        <w:t xml:space="preserve"> - </w:t>
      </w:r>
      <w:r w:rsidRPr="0027607A">
        <w:rPr>
          <w:sz w:val="24"/>
          <w:szCs w:val="24"/>
        </w:rPr>
        <w:t xml:space="preserve">по итогам каждой </w:t>
      </w:r>
      <w:r w:rsidRPr="0027607A">
        <w:rPr>
          <w:sz w:val="24"/>
          <w:szCs w:val="24"/>
        </w:rPr>
        <w:lastRenderedPageBreak/>
        <w:t>календарной декады.</w:t>
      </w:r>
      <w:r>
        <w:rPr>
          <w:sz w:val="24"/>
          <w:szCs w:val="24"/>
        </w:rPr>
        <w:t xml:space="preserve"> При этом день выдачи груза считается последним днем хранения товара и подлежит оплате </w:t>
      </w:r>
      <w:r w:rsidR="005F69AD">
        <w:rPr>
          <w:sz w:val="24"/>
          <w:szCs w:val="24"/>
        </w:rPr>
        <w:t>как за полные сутки</w:t>
      </w:r>
      <w:r>
        <w:rPr>
          <w:sz w:val="24"/>
          <w:szCs w:val="24"/>
        </w:rPr>
        <w:t>.</w:t>
      </w:r>
    </w:p>
    <w:p w:rsidR="0056306A" w:rsidRPr="0027607A" w:rsidRDefault="0056306A" w:rsidP="00895991">
      <w:pPr>
        <w:pStyle w:val="2"/>
        <w:numPr>
          <w:ilvl w:val="0"/>
          <w:numId w:val="3"/>
        </w:numPr>
        <w:tabs>
          <w:tab w:val="left" w:pos="180"/>
        </w:tabs>
        <w:ind w:left="0" w:firstLine="709"/>
        <w:rPr>
          <w:sz w:val="24"/>
          <w:szCs w:val="24"/>
        </w:rPr>
      </w:pPr>
      <w:r>
        <w:rPr>
          <w:sz w:val="24"/>
          <w:szCs w:val="24"/>
        </w:rPr>
        <w:t xml:space="preserve">При выдаче </w:t>
      </w:r>
      <w:r w:rsidRPr="0027607A">
        <w:rPr>
          <w:sz w:val="24"/>
          <w:szCs w:val="24"/>
        </w:rPr>
        <w:t>переданны</w:t>
      </w:r>
      <w:r>
        <w:rPr>
          <w:sz w:val="24"/>
          <w:szCs w:val="24"/>
        </w:rPr>
        <w:t>х</w:t>
      </w:r>
      <w:r w:rsidRPr="0027607A">
        <w:rPr>
          <w:sz w:val="24"/>
          <w:szCs w:val="24"/>
        </w:rPr>
        <w:t xml:space="preserve"> Заказчиком на хранение товар</w:t>
      </w:r>
      <w:r>
        <w:rPr>
          <w:sz w:val="24"/>
          <w:szCs w:val="24"/>
        </w:rPr>
        <w:t>ов</w:t>
      </w:r>
      <w:r w:rsidRPr="0027607A">
        <w:rPr>
          <w:sz w:val="24"/>
          <w:szCs w:val="24"/>
        </w:rPr>
        <w:t xml:space="preserve"> </w:t>
      </w:r>
      <w:r>
        <w:rPr>
          <w:sz w:val="24"/>
          <w:szCs w:val="24"/>
        </w:rPr>
        <w:t>Стороны подписывают</w:t>
      </w:r>
      <w:r w:rsidRPr="0027607A">
        <w:rPr>
          <w:sz w:val="24"/>
          <w:szCs w:val="24"/>
        </w:rPr>
        <w:t xml:space="preserve"> складск</w:t>
      </w:r>
      <w:r>
        <w:rPr>
          <w:sz w:val="24"/>
          <w:szCs w:val="24"/>
        </w:rPr>
        <w:t>ую</w:t>
      </w:r>
      <w:r w:rsidRPr="0027607A">
        <w:rPr>
          <w:sz w:val="24"/>
          <w:szCs w:val="24"/>
        </w:rPr>
        <w:t xml:space="preserve"> </w:t>
      </w:r>
      <w:r>
        <w:rPr>
          <w:sz w:val="24"/>
          <w:szCs w:val="24"/>
        </w:rPr>
        <w:t xml:space="preserve">квитанцию </w:t>
      </w:r>
      <w:r w:rsidRPr="00062283">
        <w:rPr>
          <w:sz w:val="24"/>
          <w:szCs w:val="24"/>
        </w:rPr>
        <w:t>о возврате товарно-материальных ценностей, сданных на хранение</w:t>
      </w:r>
      <w:r w:rsidRPr="0027607A">
        <w:rPr>
          <w:sz w:val="24"/>
          <w:szCs w:val="24"/>
        </w:rPr>
        <w:t>, по форме</w:t>
      </w:r>
      <w:r>
        <w:rPr>
          <w:sz w:val="24"/>
          <w:szCs w:val="24"/>
        </w:rPr>
        <w:t xml:space="preserve">, установленной Типовым технологическим процессом складской обработки грузов на складах с применением автоматизации и современных технологий, утвержденным вице-президентом </w:t>
      </w:r>
      <w:r w:rsidR="005D0762">
        <w:rPr>
          <w:sz w:val="24"/>
          <w:szCs w:val="24"/>
        </w:rPr>
        <w:t xml:space="preserve">ОАО «РЖД» </w:t>
      </w:r>
      <w:r>
        <w:rPr>
          <w:sz w:val="24"/>
          <w:szCs w:val="24"/>
        </w:rPr>
        <w:t xml:space="preserve">Бабаевым С.М. 15.12.2015 № 527 (формы № </w:t>
      </w:r>
      <w:r w:rsidRPr="003F1A18">
        <w:rPr>
          <w:sz w:val="24"/>
          <w:szCs w:val="24"/>
        </w:rPr>
        <w:t>СК-2ш, СК-2к, СК-2т, СК-2а, СК-2бт, СК-2н)</w:t>
      </w:r>
      <w:r>
        <w:rPr>
          <w:sz w:val="24"/>
          <w:szCs w:val="24"/>
        </w:rPr>
        <w:t>. Подписание</w:t>
      </w:r>
      <w:r w:rsidRPr="0027607A">
        <w:rPr>
          <w:sz w:val="24"/>
          <w:szCs w:val="24"/>
        </w:rPr>
        <w:t xml:space="preserve"> </w:t>
      </w:r>
      <w:r>
        <w:rPr>
          <w:sz w:val="24"/>
          <w:szCs w:val="24"/>
        </w:rPr>
        <w:t>складской квитанции</w:t>
      </w:r>
      <w:r w:rsidRPr="0027607A">
        <w:rPr>
          <w:sz w:val="24"/>
          <w:szCs w:val="24"/>
        </w:rPr>
        <w:t xml:space="preserve"> о возврате товарно-материальных ценностей, сданных на хранение, осуществляется на каждую часть (партию) товара в случае выдачи товара по частям. Отметки о выдаче части товара также проставляются в складской </w:t>
      </w:r>
      <w:r>
        <w:rPr>
          <w:sz w:val="24"/>
          <w:szCs w:val="24"/>
        </w:rPr>
        <w:t>квитанции</w:t>
      </w:r>
      <w:r w:rsidRPr="0027607A">
        <w:rPr>
          <w:sz w:val="24"/>
          <w:szCs w:val="24"/>
        </w:rPr>
        <w:t>.</w:t>
      </w:r>
    </w:p>
    <w:p w:rsidR="0056306A" w:rsidRPr="0027607A" w:rsidRDefault="0056306A" w:rsidP="00895991">
      <w:pPr>
        <w:pStyle w:val="2"/>
        <w:numPr>
          <w:ilvl w:val="0"/>
          <w:numId w:val="3"/>
        </w:numPr>
        <w:tabs>
          <w:tab w:val="clear" w:pos="1495"/>
          <w:tab w:val="num" w:pos="-900"/>
          <w:tab w:val="left" w:pos="180"/>
          <w:tab w:val="num" w:pos="1134"/>
        </w:tabs>
        <w:ind w:left="0" w:firstLine="709"/>
        <w:rPr>
          <w:sz w:val="24"/>
          <w:szCs w:val="24"/>
        </w:rPr>
      </w:pPr>
      <w:r w:rsidRPr="0027607A">
        <w:rPr>
          <w:sz w:val="24"/>
          <w:szCs w:val="24"/>
        </w:rPr>
        <w:t xml:space="preserve">При оказании услуги хранения и для обеспечения надлежащего учета хранящегося на складе товара Исполнитель ведет </w:t>
      </w:r>
      <w:r w:rsidRPr="003F1A18">
        <w:rPr>
          <w:sz w:val="24"/>
          <w:szCs w:val="24"/>
        </w:rPr>
        <w:t>учет товаров (грузов) в АС ТЕСКАД</w:t>
      </w:r>
      <w:r w:rsidRPr="0027607A">
        <w:rPr>
          <w:sz w:val="24"/>
          <w:szCs w:val="24"/>
        </w:rPr>
        <w:t xml:space="preserve">. </w:t>
      </w:r>
    </w:p>
    <w:p w:rsidR="0056306A" w:rsidRPr="0027607A" w:rsidRDefault="0056306A" w:rsidP="00895991">
      <w:pPr>
        <w:pStyle w:val="2"/>
        <w:numPr>
          <w:ilvl w:val="0"/>
          <w:numId w:val="3"/>
        </w:numPr>
        <w:tabs>
          <w:tab w:val="left" w:pos="1080"/>
        </w:tabs>
        <w:ind w:left="0" w:firstLine="709"/>
        <w:rPr>
          <w:sz w:val="24"/>
          <w:szCs w:val="24"/>
        </w:rPr>
      </w:pPr>
      <w:r w:rsidRPr="0027607A">
        <w:rPr>
          <w:sz w:val="24"/>
          <w:szCs w:val="24"/>
        </w:rPr>
        <w:t xml:space="preserve">Исполнитель обязан возвратить Заказчику </w:t>
      </w:r>
      <w:r>
        <w:rPr>
          <w:sz w:val="24"/>
          <w:szCs w:val="24"/>
        </w:rPr>
        <w:t xml:space="preserve">товар, </w:t>
      </w:r>
      <w:r w:rsidRPr="0027607A">
        <w:rPr>
          <w:sz w:val="24"/>
          <w:szCs w:val="24"/>
        </w:rPr>
        <w:t>переданн</w:t>
      </w:r>
      <w:r>
        <w:rPr>
          <w:sz w:val="24"/>
          <w:szCs w:val="24"/>
        </w:rPr>
        <w:t>ый</w:t>
      </w:r>
      <w:r w:rsidRPr="0027607A">
        <w:rPr>
          <w:sz w:val="24"/>
          <w:szCs w:val="24"/>
        </w:rPr>
        <w:t xml:space="preserve"> на хранение, в том состоянии, в каком он принят на хранение с учетом его естественного ухудшения, естественной убыли или иного изменения вследствие его естественных свойств.</w:t>
      </w:r>
    </w:p>
    <w:p w:rsidR="0056306A" w:rsidRPr="0027607A" w:rsidRDefault="0056306A" w:rsidP="00895991">
      <w:pPr>
        <w:pStyle w:val="2"/>
        <w:numPr>
          <w:ilvl w:val="0"/>
          <w:numId w:val="3"/>
        </w:numPr>
        <w:tabs>
          <w:tab w:val="left" w:pos="1080"/>
        </w:tabs>
        <w:ind w:left="0" w:firstLine="709"/>
        <w:rPr>
          <w:sz w:val="24"/>
          <w:szCs w:val="24"/>
        </w:rPr>
      </w:pPr>
      <w:r w:rsidRPr="0027607A">
        <w:rPr>
          <w:sz w:val="24"/>
          <w:szCs w:val="24"/>
        </w:rPr>
        <w:t xml:space="preserve">В случае задержки выдачи </w:t>
      </w:r>
      <w:r>
        <w:rPr>
          <w:sz w:val="24"/>
          <w:szCs w:val="24"/>
        </w:rPr>
        <w:t>товара</w:t>
      </w:r>
      <w:r w:rsidRPr="0027607A">
        <w:rPr>
          <w:sz w:val="24"/>
          <w:szCs w:val="24"/>
        </w:rPr>
        <w:t xml:space="preserve"> по указанию органов госу</w:t>
      </w:r>
      <w:r w:rsidR="005D0762">
        <w:rPr>
          <w:sz w:val="24"/>
          <w:szCs w:val="24"/>
        </w:rPr>
        <w:t>дарственного контроля (надзора)</w:t>
      </w:r>
      <w:r w:rsidRPr="0027607A">
        <w:rPr>
          <w:sz w:val="24"/>
          <w:szCs w:val="24"/>
        </w:rPr>
        <w:t xml:space="preserve"> Заказчик оплачивает весь срок нахождения </w:t>
      </w:r>
      <w:r>
        <w:rPr>
          <w:sz w:val="24"/>
          <w:szCs w:val="24"/>
        </w:rPr>
        <w:t>товара</w:t>
      </w:r>
      <w:r w:rsidRPr="0027607A">
        <w:rPr>
          <w:sz w:val="24"/>
          <w:szCs w:val="24"/>
        </w:rPr>
        <w:t xml:space="preserve"> на территории склада до момента его возврата или передачи государственным органам контроля (надзора) по ставкам, предусмотренным в Приложении № 1. </w:t>
      </w:r>
      <w:r>
        <w:rPr>
          <w:sz w:val="24"/>
          <w:szCs w:val="24"/>
        </w:rPr>
        <w:t>Оплата</w:t>
      </w:r>
      <w:r w:rsidRPr="0027607A">
        <w:rPr>
          <w:sz w:val="24"/>
          <w:szCs w:val="24"/>
        </w:rPr>
        <w:t xml:space="preserve"> стоимости хранения производится в момент выдачи </w:t>
      </w:r>
      <w:r>
        <w:rPr>
          <w:sz w:val="24"/>
          <w:szCs w:val="24"/>
        </w:rPr>
        <w:t>товара</w:t>
      </w:r>
      <w:r w:rsidRPr="0027607A">
        <w:rPr>
          <w:sz w:val="24"/>
          <w:szCs w:val="24"/>
        </w:rPr>
        <w:t>.</w:t>
      </w:r>
    </w:p>
    <w:p w:rsidR="0056306A" w:rsidRPr="0027607A" w:rsidRDefault="0056306A" w:rsidP="00895991">
      <w:pPr>
        <w:pStyle w:val="2"/>
        <w:numPr>
          <w:ilvl w:val="0"/>
          <w:numId w:val="3"/>
        </w:numPr>
        <w:tabs>
          <w:tab w:val="left" w:pos="1080"/>
        </w:tabs>
        <w:ind w:left="0" w:firstLine="709"/>
        <w:rPr>
          <w:sz w:val="24"/>
          <w:szCs w:val="24"/>
        </w:rPr>
      </w:pPr>
      <w:r w:rsidRPr="0027607A">
        <w:rPr>
          <w:sz w:val="24"/>
          <w:szCs w:val="24"/>
        </w:rPr>
        <w:t xml:space="preserve">Исполнитель обеспечивает сохранность и надлежащую охрану </w:t>
      </w:r>
      <w:r>
        <w:rPr>
          <w:sz w:val="24"/>
          <w:szCs w:val="24"/>
        </w:rPr>
        <w:t>товара</w:t>
      </w:r>
      <w:r w:rsidRPr="0027607A">
        <w:rPr>
          <w:sz w:val="24"/>
          <w:szCs w:val="24"/>
        </w:rPr>
        <w:t>, принятого на хранение.</w:t>
      </w:r>
    </w:p>
    <w:p w:rsidR="0056306A" w:rsidRPr="0027607A" w:rsidRDefault="0056306A" w:rsidP="00895991">
      <w:pPr>
        <w:pStyle w:val="2"/>
        <w:numPr>
          <w:ilvl w:val="0"/>
          <w:numId w:val="3"/>
        </w:numPr>
        <w:tabs>
          <w:tab w:val="clear" w:pos="1495"/>
          <w:tab w:val="num" w:pos="-900"/>
          <w:tab w:val="left" w:pos="180"/>
          <w:tab w:val="num" w:pos="1276"/>
        </w:tabs>
        <w:ind w:left="0" w:firstLine="709"/>
        <w:rPr>
          <w:sz w:val="24"/>
          <w:szCs w:val="24"/>
        </w:rPr>
      </w:pPr>
      <w:r w:rsidRPr="0027607A">
        <w:rPr>
          <w:sz w:val="24"/>
          <w:szCs w:val="24"/>
        </w:rPr>
        <w:t>Заказчик, находясь на территории склада, обязан соблюдать правила пожарной безопасности. Ответственность за соответствие товара требованиям пожарной безопасности возлагается на Заказчика.</w:t>
      </w:r>
    </w:p>
    <w:p w:rsidR="0056306A" w:rsidRPr="0027607A" w:rsidRDefault="0056306A" w:rsidP="00895991">
      <w:pPr>
        <w:pStyle w:val="2"/>
        <w:numPr>
          <w:ilvl w:val="0"/>
          <w:numId w:val="3"/>
        </w:numPr>
        <w:tabs>
          <w:tab w:val="left" w:pos="1080"/>
        </w:tabs>
        <w:ind w:left="0" w:firstLine="709"/>
        <w:rPr>
          <w:sz w:val="24"/>
          <w:szCs w:val="24"/>
        </w:rPr>
      </w:pPr>
      <w:r w:rsidRPr="0027607A">
        <w:rPr>
          <w:sz w:val="24"/>
          <w:szCs w:val="24"/>
        </w:rPr>
        <w:t xml:space="preserve">Исполнитель не вправе без письменного согласия Заказчика пользоваться переданным на хранение </w:t>
      </w:r>
      <w:r>
        <w:rPr>
          <w:sz w:val="24"/>
          <w:szCs w:val="24"/>
        </w:rPr>
        <w:t>товаром</w:t>
      </w:r>
      <w:r w:rsidRPr="0027607A">
        <w:rPr>
          <w:sz w:val="24"/>
          <w:szCs w:val="24"/>
        </w:rPr>
        <w:t>, а равно предоставлять возможность пользования им третьим лицам.</w:t>
      </w:r>
    </w:p>
    <w:p w:rsidR="0056306A" w:rsidRPr="0027607A" w:rsidRDefault="0056306A" w:rsidP="00895991">
      <w:pPr>
        <w:pStyle w:val="2"/>
        <w:numPr>
          <w:ilvl w:val="0"/>
          <w:numId w:val="3"/>
        </w:numPr>
        <w:tabs>
          <w:tab w:val="left" w:pos="1260"/>
        </w:tabs>
        <w:ind w:left="0" w:firstLine="709"/>
        <w:rPr>
          <w:sz w:val="24"/>
          <w:szCs w:val="24"/>
        </w:rPr>
      </w:pPr>
      <w:r w:rsidRPr="0027607A">
        <w:rPr>
          <w:sz w:val="24"/>
          <w:szCs w:val="24"/>
        </w:rPr>
        <w:t xml:space="preserve">Исполнитель не вправе без согласия Заказчика передавать </w:t>
      </w:r>
      <w:r>
        <w:rPr>
          <w:sz w:val="24"/>
          <w:szCs w:val="24"/>
        </w:rPr>
        <w:t>товар</w:t>
      </w:r>
      <w:r w:rsidRPr="0027607A">
        <w:rPr>
          <w:sz w:val="24"/>
          <w:szCs w:val="24"/>
        </w:rPr>
        <w:t xml:space="preserve"> на хранение третьему лицу за исключением случаев, когда он вынужден </w:t>
      </w:r>
      <w:r>
        <w:rPr>
          <w:sz w:val="24"/>
          <w:szCs w:val="24"/>
        </w:rPr>
        <w:t xml:space="preserve">это сделать в связи с возникшими непредвиденными </w:t>
      </w:r>
      <w:r w:rsidRPr="0027607A">
        <w:rPr>
          <w:sz w:val="24"/>
          <w:szCs w:val="24"/>
        </w:rPr>
        <w:t>обстоятельств</w:t>
      </w:r>
      <w:r>
        <w:rPr>
          <w:sz w:val="24"/>
          <w:szCs w:val="24"/>
        </w:rPr>
        <w:t>ами</w:t>
      </w:r>
      <w:r w:rsidRPr="0027607A">
        <w:rPr>
          <w:sz w:val="24"/>
          <w:szCs w:val="24"/>
        </w:rPr>
        <w:t xml:space="preserve"> в интереса</w:t>
      </w:r>
      <w:r w:rsidR="00037C5F">
        <w:rPr>
          <w:sz w:val="24"/>
          <w:szCs w:val="24"/>
        </w:rPr>
        <w:t>х Заказчика и лишен возможности</w:t>
      </w:r>
      <w:r w:rsidRPr="0027607A">
        <w:rPr>
          <w:sz w:val="24"/>
          <w:szCs w:val="24"/>
        </w:rPr>
        <w:t xml:space="preserve"> получить его согласие.</w:t>
      </w:r>
    </w:p>
    <w:p w:rsidR="0056306A" w:rsidRPr="0027607A" w:rsidRDefault="0056306A" w:rsidP="00895991">
      <w:pPr>
        <w:pStyle w:val="2"/>
        <w:numPr>
          <w:ilvl w:val="0"/>
          <w:numId w:val="3"/>
        </w:numPr>
        <w:tabs>
          <w:tab w:val="left" w:pos="1260"/>
        </w:tabs>
        <w:ind w:left="0" w:firstLine="709"/>
        <w:rPr>
          <w:sz w:val="24"/>
          <w:szCs w:val="24"/>
        </w:rPr>
      </w:pPr>
      <w:r>
        <w:rPr>
          <w:sz w:val="24"/>
          <w:szCs w:val="24"/>
        </w:rPr>
        <w:t xml:space="preserve">В случае передачи товара на хранение третьим лицам </w:t>
      </w:r>
      <w:r w:rsidRPr="0027607A">
        <w:rPr>
          <w:sz w:val="24"/>
          <w:szCs w:val="24"/>
        </w:rPr>
        <w:t>Исполнитель обязан незамедлительно уведомить Заказчика</w:t>
      </w:r>
      <w:r>
        <w:rPr>
          <w:sz w:val="24"/>
          <w:szCs w:val="24"/>
        </w:rPr>
        <w:t xml:space="preserve"> о данном обстоятельстве</w:t>
      </w:r>
      <w:r w:rsidRPr="0027607A">
        <w:rPr>
          <w:sz w:val="24"/>
          <w:szCs w:val="24"/>
        </w:rPr>
        <w:t xml:space="preserve">. При этом Исполнитель отвечает перед Заказчиком за сохранность </w:t>
      </w:r>
      <w:r>
        <w:rPr>
          <w:sz w:val="24"/>
          <w:szCs w:val="24"/>
        </w:rPr>
        <w:t>товара</w:t>
      </w:r>
      <w:r w:rsidRPr="0027607A">
        <w:rPr>
          <w:sz w:val="24"/>
          <w:szCs w:val="24"/>
        </w:rPr>
        <w:t xml:space="preserve"> в случае его передачи третьему лицу.</w:t>
      </w:r>
    </w:p>
    <w:p w:rsidR="0056306A" w:rsidRPr="0027607A" w:rsidRDefault="0056306A" w:rsidP="00895991">
      <w:pPr>
        <w:pStyle w:val="2"/>
        <w:numPr>
          <w:ilvl w:val="0"/>
          <w:numId w:val="3"/>
        </w:numPr>
        <w:tabs>
          <w:tab w:val="left" w:pos="1260"/>
        </w:tabs>
        <w:ind w:left="0" w:firstLine="709"/>
        <w:rPr>
          <w:sz w:val="24"/>
          <w:szCs w:val="24"/>
        </w:rPr>
      </w:pPr>
      <w:r w:rsidRPr="0027607A">
        <w:rPr>
          <w:sz w:val="24"/>
          <w:szCs w:val="24"/>
        </w:rPr>
        <w:t xml:space="preserve">Исполнитель собственными силами, но за счет Заказчика обеспечивает выполнение погрузочно-разгрузочных работ при приемке </w:t>
      </w:r>
      <w:r>
        <w:rPr>
          <w:sz w:val="24"/>
          <w:szCs w:val="24"/>
        </w:rPr>
        <w:t>товара</w:t>
      </w:r>
      <w:r w:rsidRPr="0027607A">
        <w:rPr>
          <w:sz w:val="24"/>
          <w:szCs w:val="24"/>
        </w:rPr>
        <w:t xml:space="preserve"> на хранение и при его возврате.</w:t>
      </w:r>
    </w:p>
    <w:p w:rsidR="0056306A" w:rsidRPr="0027607A" w:rsidRDefault="0056306A" w:rsidP="00895991">
      <w:pPr>
        <w:pStyle w:val="2"/>
        <w:numPr>
          <w:ilvl w:val="0"/>
          <w:numId w:val="3"/>
        </w:numPr>
        <w:tabs>
          <w:tab w:val="left" w:pos="1260"/>
        </w:tabs>
        <w:ind w:left="0" w:firstLine="709"/>
        <w:rPr>
          <w:sz w:val="24"/>
          <w:szCs w:val="24"/>
        </w:rPr>
      </w:pPr>
      <w:r w:rsidRPr="0027607A">
        <w:rPr>
          <w:sz w:val="24"/>
          <w:szCs w:val="24"/>
        </w:rPr>
        <w:t xml:space="preserve">Исполнитель собственными силами, но за счет Заказчика, при необходимости освобождения фронта выгрузки обеспечивает перемещение </w:t>
      </w:r>
      <w:r>
        <w:rPr>
          <w:sz w:val="24"/>
          <w:szCs w:val="24"/>
        </w:rPr>
        <w:t xml:space="preserve">товара </w:t>
      </w:r>
      <w:r w:rsidRPr="0027607A">
        <w:rPr>
          <w:sz w:val="24"/>
          <w:szCs w:val="24"/>
        </w:rPr>
        <w:t>от места выгрузки в зону хранения.</w:t>
      </w:r>
    </w:p>
    <w:p w:rsidR="0056306A" w:rsidRPr="0027607A" w:rsidRDefault="0056306A" w:rsidP="00895991">
      <w:pPr>
        <w:pStyle w:val="2"/>
        <w:numPr>
          <w:ilvl w:val="0"/>
          <w:numId w:val="3"/>
        </w:numPr>
        <w:tabs>
          <w:tab w:val="left" w:pos="1260"/>
        </w:tabs>
        <w:ind w:left="0" w:firstLine="709"/>
        <w:rPr>
          <w:sz w:val="24"/>
          <w:szCs w:val="24"/>
        </w:rPr>
      </w:pPr>
      <w:r w:rsidRPr="0027607A">
        <w:rPr>
          <w:sz w:val="24"/>
          <w:szCs w:val="24"/>
        </w:rPr>
        <w:t xml:space="preserve">Исполнитель </w:t>
      </w:r>
      <w:r w:rsidR="00037C5F">
        <w:rPr>
          <w:sz w:val="24"/>
          <w:szCs w:val="24"/>
        </w:rPr>
        <w:t>на основании З</w:t>
      </w:r>
      <w:r>
        <w:rPr>
          <w:sz w:val="24"/>
          <w:szCs w:val="24"/>
        </w:rPr>
        <w:t>а</w:t>
      </w:r>
      <w:r w:rsidR="00B80CC2">
        <w:rPr>
          <w:sz w:val="24"/>
          <w:szCs w:val="24"/>
        </w:rPr>
        <w:t>к</w:t>
      </w:r>
      <w:r w:rsidR="00037C5F">
        <w:rPr>
          <w:sz w:val="24"/>
          <w:szCs w:val="24"/>
        </w:rPr>
        <w:t>аза</w:t>
      </w:r>
      <w:r>
        <w:rPr>
          <w:sz w:val="24"/>
          <w:szCs w:val="24"/>
        </w:rPr>
        <w:t xml:space="preserve"> Заказчика </w:t>
      </w:r>
      <w:r w:rsidRPr="0027607A">
        <w:rPr>
          <w:sz w:val="24"/>
          <w:szCs w:val="24"/>
        </w:rPr>
        <w:t xml:space="preserve">предоставляет Заказчику возможность краткосрочного доступа </w:t>
      </w:r>
      <w:r>
        <w:rPr>
          <w:sz w:val="24"/>
          <w:szCs w:val="24"/>
        </w:rPr>
        <w:t xml:space="preserve">в сопровождении работника Исполнителя </w:t>
      </w:r>
      <w:r w:rsidRPr="0027607A">
        <w:rPr>
          <w:sz w:val="24"/>
          <w:szCs w:val="24"/>
        </w:rPr>
        <w:t>н</w:t>
      </w:r>
      <w:r>
        <w:rPr>
          <w:sz w:val="24"/>
          <w:szCs w:val="24"/>
        </w:rPr>
        <w:t>а</w:t>
      </w:r>
      <w:r w:rsidRPr="0027607A">
        <w:rPr>
          <w:sz w:val="24"/>
          <w:szCs w:val="24"/>
        </w:rPr>
        <w:t xml:space="preserve"> территорию склада для осмотра состояния хранимого </w:t>
      </w:r>
      <w:r>
        <w:rPr>
          <w:sz w:val="24"/>
          <w:szCs w:val="24"/>
        </w:rPr>
        <w:t>товара</w:t>
      </w:r>
      <w:r w:rsidRPr="0027607A">
        <w:rPr>
          <w:sz w:val="24"/>
          <w:szCs w:val="24"/>
        </w:rPr>
        <w:t xml:space="preserve"> и его количества.</w:t>
      </w:r>
    </w:p>
    <w:p w:rsidR="0056306A" w:rsidRPr="0027607A" w:rsidRDefault="0056306A" w:rsidP="00895991">
      <w:pPr>
        <w:pStyle w:val="2"/>
        <w:numPr>
          <w:ilvl w:val="0"/>
          <w:numId w:val="3"/>
        </w:numPr>
        <w:tabs>
          <w:tab w:val="left" w:pos="1260"/>
        </w:tabs>
        <w:ind w:left="0" w:firstLine="709"/>
        <w:rPr>
          <w:sz w:val="24"/>
          <w:szCs w:val="24"/>
        </w:rPr>
      </w:pPr>
      <w:r w:rsidRPr="0027607A">
        <w:rPr>
          <w:sz w:val="24"/>
          <w:szCs w:val="24"/>
        </w:rPr>
        <w:t xml:space="preserve">Заказчик вправе передать </w:t>
      </w:r>
      <w:r>
        <w:rPr>
          <w:sz w:val="24"/>
          <w:szCs w:val="24"/>
        </w:rPr>
        <w:t>товар</w:t>
      </w:r>
      <w:r w:rsidRPr="0027607A">
        <w:rPr>
          <w:sz w:val="24"/>
          <w:szCs w:val="24"/>
        </w:rPr>
        <w:t xml:space="preserve"> на хранение или забрать его со склада Исполнителя в соответствии с часами его работы.</w:t>
      </w:r>
    </w:p>
    <w:p w:rsidR="0056306A" w:rsidRPr="0027607A" w:rsidRDefault="0056306A" w:rsidP="00895991">
      <w:pPr>
        <w:pStyle w:val="2"/>
        <w:numPr>
          <w:ilvl w:val="0"/>
          <w:numId w:val="3"/>
        </w:numPr>
        <w:tabs>
          <w:tab w:val="left" w:pos="1260"/>
        </w:tabs>
        <w:ind w:left="0" w:firstLine="709"/>
        <w:rPr>
          <w:sz w:val="24"/>
          <w:szCs w:val="24"/>
        </w:rPr>
      </w:pPr>
      <w:r w:rsidRPr="0027607A">
        <w:rPr>
          <w:sz w:val="24"/>
          <w:szCs w:val="24"/>
        </w:rPr>
        <w:t>Исполнитель</w:t>
      </w:r>
      <w:r w:rsidR="002C36FC">
        <w:rPr>
          <w:sz w:val="24"/>
          <w:szCs w:val="24"/>
        </w:rPr>
        <w:t xml:space="preserve"> не</w:t>
      </w:r>
      <w:r w:rsidRPr="0027607A">
        <w:rPr>
          <w:sz w:val="24"/>
          <w:szCs w:val="24"/>
        </w:rPr>
        <w:t xml:space="preserve"> отвечает за утрату, недостачу или повреждение </w:t>
      </w:r>
      <w:r>
        <w:rPr>
          <w:sz w:val="24"/>
          <w:szCs w:val="24"/>
        </w:rPr>
        <w:t>товара</w:t>
      </w:r>
      <w:r w:rsidRPr="0027607A">
        <w:rPr>
          <w:sz w:val="24"/>
          <w:szCs w:val="24"/>
        </w:rPr>
        <w:t xml:space="preserve">, принятого на хранение, если недостача или повреждение произошли вследствие непреодолимой силы или до момента передачи </w:t>
      </w:r>
      <w:r>
        <w:rPr>
          <w:sz w:val="24"/>
          <w:szCs w:val="24"/>
        </w:rPr>
        <w:t>товар</w:t>
      </w:r>
      <w:r w:rsidRPr="0027607A">
        <w:rPr>
          <w:sz w:val="24"/>
          <w:szCs w:val="24"/>
        </w:rPr>
        <w:t xml:space="preserve">а на хранение, или из-за свойства </w:t>
      </w:r>
      <w:r>
        <w:rPr>
          <w:sz w:val="24"/>
          <w:szCs w:val="24"/>
        </w:rPr>
        <w:t>товар</w:t>
      </w:r>
      <w:r w:rsidRPr="0027607A">
        <w:rPr>
          <w:sz w:val="24"/>
          <w:szCs w:val="24"/>
        </w:rPr>
        <w:t xml:space="preserve">а, о которых </w:t>
      </w:r>
      <w:r>
        <w:rPr>
          <w:sz w:val="24"/>
          <w:szCs w:val="24"/>
        </w:rPr>
        <w:t xml:space="preserve">Заказчик не уведомил </w:t>
      </w:r>
      <w:r w:rsidRPr="0027607A">
        <w:rPr>
          <w:sz w:val="24"/>
          <w:szCs w:val="24"/>
        </w:rPr>
        <w:t>Исполнител</w:t>
      </w:r>
      <w:r>
        <w:rPr>
          <w:sz w:val="24"/>
          <w:szCs w:val="24"/>
        </w:rPr>
        <w:t>я</w:t>
      </w:r>
      <w:r w:rsidRPr="0027607A">
        <w:rPr>
          <w:sz w:val="24"/>
          <w:szCs w:val="24"/>
        </w:rPr>
        <w:t xml:space="preserve">, </w:t>
      </w:r>
      <w:r>
        <w:rPr>
          <w:sz w:val="24"/>
          <w:szCs w:val="24"/>
        </w:rPr>
        <w:t>передавая</w:t>
      </w:r>
      <w:r w:rsidRPr="0027607A">
        <w:rPr>
          <w:sz w:val="24"/>
          <w:szCs w:val="24"/>
        </w:rPr>
        <w:t xml:space="preserve"> его на хранение, или в результате умысла или грубой неосторожности Заказчика.</w:t>
      </w:r>
    </w:p>
    <w:p w:rsidR="0056306A" w:rsidRDefault="0056306A" w:rsidP="00895991">
      <w:pPr>
        <w:pStyle w:val="2"/>
        <w:numPr>
          <w:ilvl w:val="0"/>
          <w:numId w:val="3"/>
        </w:numPr>
        <w:tabs>
          <w:tab w:val="clear" w:pos="1495"/>
          <w:tab w:val="num" w:pos="-900"/>
          <w:tab w:val="left" w:pos="180"/>
          <w:tab w:val="num" w:pos="1134"/>
        </w:tabs>
        <w:ind w:left="0" w:firstLine="709"/>
        <w:rPr>
          <w:sz w:val="24"/>
          <w:szCs w:val="24"/>
        </w:rPr>
      </w:pPr>
      <w:r w:rsidRPr="0077011A">
        <w:rPr>
          <w:sz w:val="24"/>
          <w:szCs w:val="24"/>
        </w:rPr>
        <w:lastRenderedPageBreak/>
        <w:t xml:space="preserve">За утрату, недостачу или повреждение принятого на хранение товара после того, как наступила обязанность Заказчика взять этот товар обратно, Исполнитель отвечает лишь при наличии с его стороны умысла или неосторожности. </w:t>
      </w:r>
    </w:p>
    <w:p w:rsidR="0056306A" w:rsidRPr="0077011A" w:rsidRDefault="0056306A" w:rsidP="00895991">
      <w:pPr>
        <w:pStyle w:val="2"/>
        <w:numPr>
          <w:ilvl w:val="0"/>
          <w:numId w:val="3"/>
        </w:numPr>
        <w:tabs>
          <w:tab w:val="clear" w:pos="1495"/>
          <w:tab w:val="num" w:pos="-900"/>
          <w:tab w:val="left" w:pos="180"/>
          <w:tab w:val="num" w:pos="1134"/>
        </w:tabs>
        <w:ind w:left="0" w:firstLine="709"/>
        <w:rPr>
          <w:sz w:val="24"/>
          <w:szCs w:val="24"/>
        </w:rPr>
      </w:pPr>
      <w:r w:rsidRPr="0077011A">
        <w:rPr>
          <w:sz w:val="24"/>
          <w:szCs w:val="24"/>
        </w:rPr>
        <w:t xml:space="preserve">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Заявление об утрате, недостаче или повреждении товара вследствие его ненадлежащего хранения должно быть сделано Заказчиком письменно при получении. По результатам совместного обследования товара Стороны составляют акт, в котором указывают: </w:t>
      </w:r>
    </w:p>
    <w:p w:rsidR="0056306A" w:rsidRPr="0027607A" w:rsidRDefault="0056306A" w:rsidP="00895991">
      <w:pPr>
        <w:pStyle w:val="2"/>
        <w:tabs>
          <w:tab w:val="left" w:pos="180"/>
        </w:tabs>
        <w:ind w:firstLine="709"/>
        <w:rPr>
          <w:sz w:val="24"/>
          <w:szCs w:val="24"/>
        </w:rPr>
      </w:pPr>
      <w:r w:rsidRPr="0027607A">
        <w:rPr>
          <w:sz w:val="24"/>
          <w:szCs w:val="24"/>
        </w:rPr>
        <w:t>- количество утраченного (поврежденного или недостающего) товара;</w:t>
      </w:r>
    </w:p>
    <w:p w:rsidR="0056306A" w:rsidRDefault="0056306A" w:rsidP="00895991">
      <w:pPr>
        <w:pStyle w:val="2"/>
        <w:tabs>
          <w:tab w:val="left" w:pos="180"/>
        </w:tabs>
        <w:ind w:firstLine="709"/>
        <w:rPr>
          <w:sz w:val="24"/>
          <w:szCs w:val="24"/>
        </w:rPr>
      </w:pPr>
      <w:r w:rsidRPr="0027607A">
        <w:rPr>
          <w:sz w:val="24"/>
          <w:szCs w:val="24"/>
        </w:rPr>
        <w:t>- стоимость утраченного (поврежденного или недостающего) товара.</w:t>
      </w:r>
    </w:p>
    <w:p w:rsidR="0056306A" w:rsidRPr="0027607A" w:rsidRDefault="0056306A" w:rsidP="00895991">
      <w:pPr>
        <w:pStyle w:val="2"/>
        <w:tabs>
          <w:tab w:val="left" w:pos="1260"/>
        </w:tabs>
        <w:ind w:firstLine="709"/>
        <w:rPr>
          <w:sz w:val="24"/>
          <w:szCs w:val="24"/>
        </w:rPr>
      </w:pPr>
      <w:r w:rsidRPr="0027607A">
        <w:rPr>
          <w:sz w:val="24"/>
          <w:szCs w:val="24"/>
        </w:rPr>
        <w:t>Акт подписывается представителями Сторон, уполномоченными на это доверенностью или распорядительным документом.</w:t>
      </w:r>
      <w:r>
        <w:rPr>
          <w:sz w:val="24"/>
          <w:szCs w:val="24"/>
        </w:rPr>
        <w:t xml:space="preserve"> </w:t>
      </w:r>
      <w:r w:rsidRPr="0027607A">
        <w:rPr>
          <w:sz w:val="24"/>
          <w:szCs w:val="24"/>
        </w:rPr>
        <w:t xml:space="preserve">Исполнитель обязан в течение </w:t>
      </w:r>
      <w:r>
        <w:rPr>
          <w:sz w:val="24"/>
          <w:szCs w:val="24"/>
        </w:rPr>
        <w:t>45</w:t>
      </w:r>
      <w:r w:rsidRPr="0027607A">
        <w:rPr>
          <w:sz w:val="24"/>
          <w:szCs w:val="24"/>
        </w:rPr>
        <w:t xml:space="preserve"> (</w:t>
      </w:r>
      <w:r>
        <w:rPr>
          <w:sz w:val="24"/>
          <w:szCs w:val="24"/>
        </w:rPr>
        <w:t>сорока пяти</w:t>
      </w:r>
      <w:r w:rsidRPr="0027607A">
        <w:rPr>
          <w:sz w:val="24"/>
          <w:szCs w:val="24"/>
        </w:rPr>
        <w:t>) дней с момента составления акта уплатить Заказчику сумму, указанную в акте.</w:t>
      </w:r>
    </w:p>
    <w:p w:rsidR="0043210B" w:rsidRPr="0056306A" w:rsidRDefault="0056306A" w:rsidP="00895991">
      <w:pPr>
        <w:pStyle w:val="2"/>
        <w:numPr>
          <w:ilvl w:val="0"/>
          <w:numId w:val="3"/>
        </w:numPr>
        <w:tabs>
          <w:tab w:val="clear" w:pos="1495"/>
          <w:tab w:val="left" w:pos="180"/>
          <w:tab w:val="num" w:pos="1134"/>
        </w:tabs>
        <w:ind w:left="0" w:firstLine="709"/>
        <w:rPr>
          <w:sz w:val="24"/>
          <w:szCs w:val="24"/>
        </w:rPr>
      </w:pPr>
      <w:r w:rsidRPr="0027607A">
        <w:rPr>
          <w:sz w:val="24"/>
          <w:szCs w:val="24"/>
        </w:rPr>
        <w:t>В случае если приняты</w:t>
      </w:r>
      <w:r>
        <w:rPr>
          <w:sz w:val="24"/>
          <w:szCs w:val="24"/>
        </w:rPr>
        <w:t>й</w:t>
      </w:r>
      <w:r w:rsidRPr="0027607A">
        <w:rPr>
          <w:sz w:val="24"/>
          <w:szCs w:val="24"/>
        </w:rPr>
        <w:t xml:space="preserve"> на хранение </w:t>
      </w:r>
      <w:r w:rsidR="008E4E2F">
        <w:rPr>
          <w:sz w:val="24"/>
          <w:szCs w:val="24"/>
        </w:rPr>
        <w:t>товар</w:t>
      </w:r>
      <w:r>
        <w:rPr>
          <w:sz w:val="24"/>
          <w:szCs w:val="24"/>
        </w:rPr>
        <w:t xml:space="preserve"> стал</w:t>
      </w:r>
      <w:r w:rsidRPr="0027607A">
        <w:rPr>
          <w:sz w:val="24"/>
          <w:szCs w:val="24"/>
        </w:rPr>
        <w:t xml:space="preserve">, несмотря на соблюдение условий </w:t>
      </w:r>
      <w:r>
        <w:rPr>
          <w:sz w:val="24"/>
          <w:szCs w:val="24"/>
        </w:rPr>
        <w:t>его хранения, опасным</w:t>
      </w:r>
      <w:r w:rsidRPr="0027607A">
        <w:rPr>
          <w:sz w:val="24"/>
          <w:szCs w:val="24"/>
        </w:rPr>
        <w:t xml:space="preserve"> для окружающих или имущества Исполнителя или третьих лиц и обстоятельства не позволяют Исполнителю потребовать от Заказчика немедленно </w:t>
      </w:r>
      <w:r>
        <w:rPr>
          <w:sz w:val="24"/>
          <w:szCs w:val="24"/>
        </w:rPr>
        <w:t>его</w:t>
      </w:r>
      <w:r w:rsidRPr="0027607A">
        <w:rPr>
          <w:sz w:val="24"/>
          <w:szCs w:val="24"/>
        </w:rPr>
        <w:t xml:space="preserve"> забрать, либо он не выполняет это требование, </w:t>
      </w:r>
      <w:r>
        <w:rPr>
          <w:sz w:val="24"/>
          <w:szCs w:val="24"/>
        </w:rPr>
        <w:t>товар может</w:t>
      </w:r>
      <w:r w:rsidRPr="0027607A">
        <w:rPr>
          <w:sz w:val="24"/>
          <w:szCs w:val="24"/>
        </w:rPr>
        <w:t xml:space="preserve"> быть обезврежен или уничтожен Исполнителем без возмещения Заказчику убытков. Заказчик не несет в таком случае ответственности перед Исполнителем и третьими лицами за убытки, причиненные в связи с хранением </w:t>
      </w:r>
      <w:r>
        <w:rPr>
          <w:sz w:val="24"/>
          <w:szCs w:val="24"/>
        </w:rPr>
        <w:t>товара</w:t>
      </w:r>
      <w:r w:rsidRPr="0027607A">
        <w:rPr>
          <w:sz w:val="24"/>
          <w:szCs w:val="24"/>
        </w:rPr>
        <w:t>.</w:t>
      </w:r>
    </w:p>
    <w:p w:rsidR="0043210B" w:rsidRPr="0056306A" w:rsidRDefault="0043210B" w:rsidP="00895991">
      <w:pPr>
        <w:pStyle w:val="a8"/>
        <w:ind w:firstLine="709"/>
        <w:rPr>
          <w:szCs w:val="24"/>
          <w:lang w:val="ru-RU"/>
        </w:rPr>
      </w:pPr>
    </w:p>
    <w:p w:rsidR="0043210B" w:rsidRPr="0056306A" w:rsidRDefault="0043210B" w:rsidP="00895991">
      <w:pPr>
        <w:pStyle w:val="2"/>
        <w:tabs>
          <w:tab w:val="left" w:pos="180"/>
        </w:tabs>
        <w:ind w:firstLine="709"/>
        <w:rPr>
          <w:sz w:val="24"/>
          <w:szCs w:val="24"/>
        </w:rPr>
      </w:pPr>
    </w:p>
    <w:p w:rsidR="0056306A" w:rsidRPr="0056306A" w:rsidRDefault="0056306A" w:rsidP="00895991">
      <w:pPr>
        <w:pStyle w:val="2"/>
        <w:tabs>
          <w:tab w:val="left" w:pos="180"/>
        </w:tabs>
        <w:ind w:firstLine="709"/>
        <w:jc w:val="center"/>
        <w:rPr>
          <w:b/>
          <w:sz w:val="24"/>
          <w:szCs w:val="24"/>
        </w:rPr>
      </w:pPr>
      <w:r w:rsidRPr="0056306A">
        <w:rPr>
          <w:b/>
          <w:sz w:val="24"/>
          <w:szCs w:val="24"/>
        </w:rPr>
        <w:t xml:space="preserve">Порядок оказания услуг по оформлению документов </w:t>
      </w:r>
    </w:p>
    <w:p w:rsidR="0056306A" w:rsidRPr="0056306A" w:rsidRDefault="0056306A" w:rsidP="00895991">
      <w:pPr>
        <w:pStyle w:val="2"/>
        <w:tabs>
          <w:tab w:val="left" w:pos="180"/>
        </w:tabs>
        <w:ind w:firstLine="709"/>
        <w:jc w:val="center"/>
        <w:rPr>
          <w:b/>
          <w:sz w:val="24"/>
          <w:szCs w:val="24"/>
        </w:rPr>
      </w:pPr>
      <w:r w:rsidRPr="0056306A">
        <w:rPr>
          <w:b/>
          <w:sz w:val="24"/>
          <w:szCs w:val="24"/>
        </w:rPr>
        <w:t>для перевозки грузов Заказчика</w:t>
      </w:r>
      <w:r w:rsidRPr="0056306A">
        <w:rPr>
          <w:sz w:val="24"/>
          <w:szCs w:val="24"/>
        </w:rPr>
        <w:t xml:space="preserve"> </w:t>
      </w:r>
      <w:r w:rsidRPr="0056306A">
        <w:rPr>
          <w:b/>
          <w:sz w:val="24"/>
          <w:szCs w:val="24"/>
        </w:rPr>
        <w:t>железнодорожным транспортом</w:t>
      </w:r>
    </w:p>
    <w:p w:rsidR="0056306A" w:rsidRPr="0056306A" w:rsidRDefault="0056306A" w:rsidP="00895991">
      <w:pPr>
        <w:pStyle w:val="2"/>
        <w:tabs>
          <w:tab w:val="left" w:pos="180"/>
        </w:tabs>
        <w:ind w:firstLine="709"/>
        <w:rPr>
          <w:sz w:val="24"/>
          <w:szCs w:val="24"/>
        </w:rPr>
      </w:pPr>
    </w:p>
    <w:p w:rsidR="0056306A" w:rsidRPr="0056306A" w:rsidRDefault="0056306A" w:rsidP="00895991">
      <w:pPr>
        <w:pStyle w:val="2"/>
        <w:tabs>
          <w:tab w:val="left" w:pos="180"/>
        </w:tabs>
        <w:ind w:firstLine="709"/>
        <w:rPr>
          <w:sz w:val="24"/>
          <w:szCs w:val="24"/>
        </w:rPr>
      </w:pPr>
      <w:r w:rsidRPr="0056306A">
        <w:rPr>
          <w:sz w:val="24"/>
          <w:szCs w:val="24"/>
        </w:rPr>
        <w:t xml:space="preserve">В соответствии с Договором Исполнитель за вознаграждение оказывает услуги по оформлению документов для перевозки груза железнодорожным транспортом. </w:t>
      </w:r>
    </w:p>
    <w:p w:rsidR="0056306A" w:rsidRPr="0056306A" w:rsidRDefault="0056306A" w:rsidP="00895991">
      <w:pPr>
        <w:pStyle w:val="2"/>
        <w:tabs>
          <w:tab w:val="left" w:pos="180"/>
        </w:tabs>
        <w:ind w:firstLine="709"/>
        <w:rPr>
          <w:sz w:val="24"/>
          <w:szCs w:val="24"/>
        </w:rPr>
      </w:pPr>
      <w:r w:rsidRPr="0056306A">
        <w:rPr>
          <w:sz w:val="24"/>
          <w:szCs w:val="24"/>
        </w:rPr>
        <w:t xml:space="preserve">Заказчик одновременно с подписанием настоящего Договора выдает Исполнителю доверенность на представление его интересов и совершение юридически значимых действий, относящихся к перевозке грузов. </w:t>
      </w:r>
    </w:p>
    <w:p w:rsidR="0056306A" w:rsidRPr="0056306A" w:rsidRDefault="0056306A" w:rsidP="00895991">
      <w:pPr>
        <w:pStyle w:val="2"/>
        <w:tabs>
          <w:tab w:val="left" w:pos="180"/>
        </w:tabs>
        <w:ind w:firstLine="709"/>
        <w:rPr>
          <w:sz w:val="24"/>
          <w:szCs w:val="24"/>
        </w:rPr>
      </w:pPr>
      <w:r w:rsidRPr="0056306A">
        <w:rPr>
          <w:sz w:val="24"/>
          <w:szCs w:val="24"/>
        </w:rPr>
        <w:t xml:space="preserve">1. После получения доверенности от Заказчика Исполнитель оформляет и получает перевозочные документы (заявку на перевозку груза </w:t>
      </w:r>
      <w:hyperlink r:id="rId10" w:history="1">
        <w:r w:rsidRPr="0056306A">
          <w:rPr>
            <w:sz w:val="24"/>
            <w:szCs w:val="24"/>
          </w:rPr>
          <w:t>ГУ-12</w:t>
        </w:r>
      </w:hyperlink>
      <w:r w:rsidRPr="0056306A">
        <w:rPr>
          <w:sz w:val="24"/>
          <w:szCs w:val="24"/>
        </w:rPr>
        <w:t>, накладную, корешок дорожной ведомости</w:t>
      </w:r>
      <w:r w:rsidR="008E4E2F">
        <w:rPr>
          <w:sz w:val="24"/>
          <w:szCs w:val="24"/>
        </w:rPr>
        <w:t>,</w:t>
      </w:r>
      <w:r w:rsidRPr="0056306A">
        <w:rPr>
          <w:sz w:val="24"/>
          <w:szCs w:val="24"/>
        </w:rPr>
        <w:t xml:space="preserve"> квитанцию о приеме груза к перевозке и т.д.) в соответствии с заявкой Заказчика.</w:t>
      </w:r>
    </w:p>
    <w:p w:rsidR="0056306A" w:rsidRPr="0056306A" w:rsidRDefault="0056306A" w:rsidP="003A09B1">
      <w:pPr>
        <w:autoSpaceDE w:val="0"/>
        <w:autoSpaceDN w:val="0"/>
        <w:adjustRightInd w:val="0"/>
        <w:ind w:firstLine="709"/>
        <w:jc w:val="both"/>
        <w:rPr>
          <w:rFonts w:eastAsia="Calibri"/>
          <w:sz w:val="24"/>
          <w:szCs w:val="24"/>
          <w:lang w:val="ru-RU" w:eastAsia="en-US"/>
        </w:rPr>
      </w:pPr>
      <w:r w:rsidRPr="0056306A">
        <w:rPr>
          <w:rFonts w:eastAsia="Calibri"/>
          <w:sz w:val="24"/>
          <w:szCs w:val="24"/>
          <w:lang w:val="ru-RU" w:eastAsia="en-US"/>
        </w:rPr>
        <w:t>1.1. Оформление, подача и согласование заявки на перевозку груза ГУ-12 производится следующим образом:</w:t>
      </w:r>
    </w:p>
    <w:p w:rsidR="008E4E2F" w:rsidRDefault="008E4E2F" w:rsidP="003A09B1">
      <w:pPr>
        <w:pStyle w:val="a7"/>
        <w:autoSpaceDE w:val="0"/>
        <w:autoSpaceDN w:val="0"/>
        <w:adjustRightInd w:val="0"/>
        <w:spacing w:after="0" w:line="240" w:lineRule="auto"/>
        <w:ind w:left="0" w:firstLine="709"/>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56306A" w:rsidRPr="0056306A">
        <w:rPr>
          <w:rFonts w:ascii="Times New Roman" w:eastAsia="Calibri" w:hAnsi="Times New Roman" w:cs="Times New Roman"/>
          <w:sz w:val="24"/>
          <w:szCs w:val="24"/>
          <w:lang w:eastAsia="en-US"/>
        </w:rPr>
        <w:t>тветственный работник Исполнителя в соответствии с Правилами приема перевозчиком заявок грузоотправителей на перевозку грузов железнодо</w:t>
      </w:r>
      <w:r w:rsidR="005F24C8">
        <w:rPr>
          <w:rFonts w:ascii="Times New Roman" w:eastAsia="Calibri" w:hAnsi="Times New Roman" w:cs="Times New Roman"/>
          <w:sz w:val="24"/>
          <w:szCs w:val="24"/>
          <w:lang w:eastAsia="en-US"/>
        </w:rPr>
        <w:t>рожным транспортом, утвержденными</w:t>
      </w:r>
      <w:r w:rsidR="0056306A" w:rsidRPr="0056306A">
        <w:rPr>
          <w:rFonts w:ascii="Times New Roman" w:eastAsia="Calibri" w:hAnsi="Times New Roman" w:cs="Times New Roman"/>
          <w:sz w:val="24"/>
          <w:szCs w:val="24"/>
          <w:lang w:eastAsia="en-US"/>
        </w:rPr>
        <w:t xml:space="preserve"> Приказом Минтранса России от 27.07.2015 № 228 (далее - Правила приема заявок) вносит в АС ЭТРАН от имени Заказчика данные заявки </w:t>
      </w:r>
      <w:hyperlink r:id="rId11" w:history="1">
        <w:r w:rsidR="0056306A" w:rsidRPr="0056306A">
          <w:rPr>
            <w:rFonts w:ascii="Times New Roman" w:eastAsia="Calibri" w:hAnsi="Times New Roman" w:cs="Times New Roman"/>
            <w:sz w:val="24"/>
            <w:szCs w:val="24"/>
            <w:lang w:eastAsia="en-US"/>
          </w:rPr>
          <w:t>ф</w:t>
        </w:r>
        <w:r w:rsidR="005F24C8">
          <w:rPr>
            <w:rFonts w:ascii="Times New Roman" w:eastAsia="Calibri" w:hAnsi="Times New Roman" w:cs="Times New Roman"/>
            <w:sz w:val="24"/>
            <w:szCs w:val="24"/>
            <w:lang w:eastAsia="en-US"/>
          </w:rPr>
          <w:t>ормы</w:t>
        </w:r>
        <w:r w:rsidR="0056306A" w:rsidRPr="0056306A">
          <w:rPr>
            <w:rFonts w:ascii="Times New Roman" w:eastAsia="Calibri" w:hAnsi="Times New Roman" w:cs="Times New Roman"/>
            <w:sz w:val="24"/>
            <w:szCs w:val="24"/>
            <w:lang w:eastAsia="en-US"/>
          </w:rPr>
          <w:t xml:space="preserve"> ГУ-12</w:t>
        </w:r>
      </w:hyperlink>
      <w:r w:rsidR="0056306A" w:rsidRPr="0056306A">
        <w:rPr>
          <w:rFonts w:ascii="Times New Roman" w:eastAsia="Calibri" w:hAnsi="Times New Roman" w:cs="Times New Roman"/>
          <w:sz w:val="24"/>
          <w:szCs w:val="24"/>
          <w:lang w:eastAsia="en-US"/>
        </w:rPr>
        <w:t xml:space="preserve"> и направ</w:t>
      </w:r>
      <w:r>
        <w:rPr>
          <w:rFonts w:ascii="Times New Roman" w:eastAsia="Calibri" w:hAnsi="Times New Roman" w:cs="Times New Roman"/>
          <w:sz w:val="24"/>
          <w:szCs w:val="24"/>
          <w:lang w:eastAsia="en-US"/>
        </w:rPr>
        <w:t>ляет в АС ЭТРАН на согласование;</w:t>
      </w:r>
    </w:p>
    <w:p w:rsidR="0056306A" w:rsidRPr="008E4E2F" w:rsidRDefault="008E4E2F" w:rsidP="003A09B1">
      <w:pPr>
        <w:pStyle w:val="a7"/>
        <w:autoSpaceDE w:val="0"/>
        <w:autoSpaceDN w:val="0"/>
        <w:adjustRightInd w:val="0"/>
        <w:spacing w:after="0" w:line="240" w:lineRule="auto"/>
        <w:ind w:left="0" w:firstLine="709"/>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56306A" w:rsidRPr="008E4E2F">
        <w:rPr>
          <w:rFonts w:ascii="Times New Roman" w:eastAsia="Calibri" w:hAnsi="Times New Roman" w:cs="Times New Roman"/>
          <w:sz w:val="24"/>
          <w:szCs w:val="24"/>
          <w:lang w:eastAsia="en-US"/>
        </w:rPr>
        <w:t>ассм</w:t>
      </w:r>
      <w:r w:rsidR="005F24C8">
        <w:rPr>
          <w:rFonts w:ascii="Times New Roman" w:eastAsia="Calibri" w:hAnsi="Times New Roman" w:cs="Times New Roman"/>
          <w:sz w:val="24"/>
          <w:szCs w:val="24"/>
          <w:lang w:eastAsia="en-US"/>
        </w:rPr>
        <w:t>отрение и согласование заявки формы</w:t>
      </w:r>
      <w:r w:rsidR="0056306A" w:rsidRPr="008E4E2F">
        <w:rPr>
          <w:rFonts w:ascii="Times New Roman" w:eastAsia="Calibri" w:hAnsi="Times New Roman" w:cs="Times New Roman"/>
          <w:sz w:val="24"/>
          <w:szCs w:val="24"/>
          <w:lang w:eastAsia="en-US"/>
        </w:rPr>
        <w:t xml:space="preserve"> ГУ-12 осуществляется согласно Порядку взаимодействия ЦФТО и ЦМ при оказании комплексной транспортной услуги, утвержденному распоряжением ОАО «РЖД» от 04.04.16 № 581р.</w:t>
      </w:r>
      <w:r w:rsidR="005F24C8">
        <w:rPr>
          <w:rFonts w:ascii="Times New Roman" w:eastAsia="Calibri" w:hAnsi="Times New Roman" w:cs="Times New Roman"/>
          <w:sz w:val="24"/>
          <w:szCs w:val="24"/>
          <w:lang w:eastAsia="en-US"/>
        </w:rPr>
        <w:t xml:space="preserve"> </w:t>
      </w:r>
      <w:r w:rsidR="0056306A" w:rsidRPr="008E4E2F">
        <w:rPr>
          <w:rFonts w:ascii="Times New Roman" w:eastAsia="Calibri" w:hAnsi="Times New Roman" w:cs="Times New Roman"/>
          <w:sz w:val="24"/>
          <w:szCs w:val="24"/>
          <w:lang w:eastAsia="en-US"/>
        </w:rPr>
        <w:t>Работник Исполнителя отслеживает результат согласования заявки ф</w:t>
      </w:r>
      <w:r w:rsidR="005F24C8">
        <w:rPr>
          <w:rFonts w:ascii="Times New Roman" w:eastAsia="Calibri" w:hAnsi="Times New Roman" w:cs="Times New Roman"/>
          <w:sz w:val="24"/>
          <w:szCs w:val="24"/>
          <w:lang w:eastAsia="en-US"/>
        </w:rPr>
        <w:t>ормы</w:t>
      </w:r>
      <w:r w:rsidR="0056306A" w:rsidRPr="008E4E2F">
        <w:rPr>
          <w:rFonts w:ascii="Times New Roman" w:eastAsia="Calibri" w:hAnsi="Times New Roman" w:cs="Times New Roman"/>
          <w:sz w:val="24"/>
          <w:szCs w:val="24"/>
          <w:lang w:eastAsia="en-US"/>
        </w:rPr>
        <w:t xml:space="preserve"> ГУ-12 и в установленном Договором порядке информирует Заказчика о результатах согласования заявки </w:t>
      </w:r>
      <w:hyperlink r:id="rId12" w:history="1">
        <w:r w:rsidR="0056306A" w:rsidRPr="008E4E2F">
          <w:rPr>
            <w:rFonts w:ascii="Times New Roman" w:eastAsia="Calibri" w:hAnsi="Times New Roman" w:cs="Times New Roman"/>
            <w:sz w:val="24"/>
            <w:szCs w:val="24"/>
            <w:lang w:eastAsia="en-US"/>
          </w:rPr>
          <w:t>ф</w:t>
        </w:r>
        <w:r w:rsidR="005F24C8">
          <w:rPr>
            <w:rFonts w:ascii="Times New Roman" w:eastAsia="Calibri" w:hAnsi="Times New Roman" w:cs="Times New Roman"/>
            <w:sz w:val="24"/>
            <w:szCs w:val="24"/>
            <w:lang w:eastAsia="en-US"/>
          </w:rPr>
          <w:t>ормы</w:t>
        </w:r>
        <w:r w:rsidR="0056306A" w:rsidRPr="008E4E2F">
          <w:rPr>
            <w:rFonts w:ascii="Times New Roman" w:eastAsia="Calibri" w:hAnsi="Times New Roman" w:cs="Times New Roman"/>
            <w:sz w:val="24"/>
            <w:szCs w:val="24"/>
            <w:lang w:eastAsia="en-US"/>
          </w:rPr>
          <w:t xml:space="preserve"> ГУ-12</w:t>
        </w:r>
      </w:hyperlink>
      <w:r w:rsidR="0056306A" w:rsidRPr="008E4E2F">
        <w:rPr>
          <w:rFonts w:ascii="Times New Roman" w:eastAsia="Calibri" w:hAnsi="Times New Roman" w:cs="Times New Roman"/>
          <w:sz w:val="24"/>
          <w:szCs w:val="24"/>
          <w:lang w:eastAsia="en-US"/>
        </w:rPr>
        <w:t>.</w:t>
      </w:r>
    </w:p>
    <w:p w:rsidR="0056306A" w:rsidRPr="0056306A" w:rsidRDefault="0056306A" w:rsidP="003A09B1">
      <w:pPr>
        <w:pStyle w:val="ConsPlusNormal"/>
        <w:ind w:firstLine="709"/>
        <w:jc w:val="both"/>
      </w:pPr>
      <w:r w:rsidRPr="0056306A">
        <w:t>1.2. Процесс оформления перевозочных документов на станции отправления включает в себя следующие этапы:</w:t>
      </w:r>
    </w:p>
    <w:p w:rsidR="0056306A" w:rsidRPr="0056306A" w:rsidRDefault="0056306A" w:rsidP="003A09B1">
      <w:pPr>
        <w:autoSpaceDE w:val="0"/>
        <w:autoSpaceDN w:val="0"/>
        <w:adjustRightInd w:val="0"/>
        <w:ind w:firstLine="709"/>
        <w:jc w:val="both"/>
        <w:rPr>
          <w:rFonts w:eastAsia="Calibri"/>
          <w:sz w:val="24"/>
          <w:szCs w:val="24"/>
          <w:lang w:val="ru-RU" w:eastAsia="en-US"/>
        </w:rPr>
      </w:pPr>
      <w:r w:rsidRPr="0056306A">
        <w:rPr>
          <w:rFonts w:eastAsia="Calibri"/>
          <w:sz w:val="24"/>
          <w:szCs w:val="24"/>
          <w:lang w:val="ru-RU" w:eastAsia="en-US"/>
        </w:rPr>
        <w:t>работник Исполнителя обеспечивает в АС ЭТРАН заполнение от имени и со стороны Заказчика перевозочного доку</w:t>
      </w:r>
      <w:r w:rsidR="003A09B1">
        <w:rPr>
          <w:rFonts w:eastAsia="Calibri"/>
          <w:sz w:val="24"/>
          <w:szCs w:val="24"/>
          <w:lang w:val="ru-RU" w:eastAsia="en-US"/>
        </w:rPr>
        <w:t>мента до состояния "Погружено";</w:t>
      </w:r>
    </w:p>
    <w:p w:rsidR="0056306A" w:rsidRPr="0056306A" w:rsidRDefault="0056306A" w:rsidP="003A09B1">
      <w:pPr>
        <w:autoSpaceDE w:val="0"/>
        <w:autoSpaceDN w:val="0"/>
        <w:adjustRightInd w:val="0"/>
        <w:ind w:firstLine="709"/>
        <w:jc w:val="both"/>
        <w:rPr>
          <w:rFonts w:eastAsia="Calibri"/>
          <w:sz w:val="24"/>
          <w:szCs w:val="24"/>
          <w:lang w:val="ru-RU" w:eastAsia="en-US"/>
        </w:rPr>
      </w:pPr>
      <w:r w:rsidRPr="0056306A">
        <w:rPr>
          <w:rFonts w:eastAsia="Calibri"/>
          <w:sz w:val="24"/>
          <w:szCs w:val="24"/>
          <w:lang w:val="ru-RU" w:eastAsia="en-US"/>
        </w:rPr>
        <w:lastRenderedPageBreak/>
        <w:t>после приема груза к перевозке установленным порядком представитель Зака</w:t>
      </w:r>
      <w:r w:rsidR="003A09B1">
        <w:rPr>
          <w:rFonts w:eastAsia="Calibri"/>
          <w:sz w:val="24"/>
          <w:szCs w:val="24"/>
          <w:lang w:val="ru-RU" w:eastAsia="en-US"/>
        </w:rPr>
        <w:t>зчика подписывает вагонный лист;</w:t>
      </w:r>
    </w:p>
    <w:p w:rsidR="0056306A" w:rsidRPr="0056306A" w:rsidRDefault="0056306A" w:rsidP="003A09B1">
      <w:pPr>
        <w:autoSpaceDE w:val="0"/>
        <w:autoSpaceDN w:val="0"/>
        <w:adjustRightInd w:val="0"/>
        <w:ind w:firstLine="709"/>
        <w:jc w:val="both"/>
        <w:rPr>
          <w:rFonts w:eastAsia="Calibri"/>
          <w:sz w:val="24"/>
          <w:szCs w:val="24"/>
          <w:lang w:val="ru-RU" w:eastAsia="en-US"/>
        </w:rPr>
      </w:pPr>
      <w:r w:rsidRPr="0056306A">
        <w:rPr>
          <w:rFonts w:eastAsia="Calibri"/>
          <w:sz w:val="24"/>
          <w:szCs w:val="24"/>
          <w:lang w:val="ru-RU" w:eastAsia="en-US"/>
        </w:rPr>
        <w:t xml:space="preserve">для завершения оформления перевозочного документа в установленном порядке представитель Заказчика подписывает накладную и корешок дорожной ведомости, заявку </w:t>
      </w:r>
      <w:hyperlink r:id="rId13" w:history="1">
        <w:r w:rsidRPr="0056306A">
          <w:rPr>
            <w:rFonts w:eastAsia="Calibri"/>
            <w:sz w:val="24"/>
            <w:szCs w:val="24"/>
            <w:lang w:val="ru-RU" w:eastAsia="en-US"/>
          </w:rPr>
          <w:t>ГУ-12</w:t>
        </w:r>
      </w:hyperlink>
      <w:r w:rsidR="003A09B1">
        <w:rPr>
          <w:rFonts w:eastAsia="Calibri"/>
          <w:sz w:val="24"/>
          <w:szCs w:val="24"/>
          <w:lang w:val="ru-RU" w:eastAsia="en-US"/>
        </w:rPr>
        <w:t>;</w:t>
      </w:r>
    </w:p>
    <w:p w:rsidR="0056306A" w:rsidRPr="0056306A" w:rsidRDefault="0056306A" w:rsidP="003A09B1">
      <w:pPr>
        <w:autoSpaceDE w:val="0"/>
        <w:autoSpaceDN w:val="0"/>
        <w:adjustRightInd w:val="0"/>
        <w:ind w:firstLine="709"/>
        <w:jc w:val="both"/>
        <w:rPr>
          <w:rFonts w:eastAsia="Calibri"/>
          <w:sz w:val="24"/>
          <w:szCs w:val="24"/>
          <w:lang w:val="ru-RU" w:eastAsia="en-US"/>
        </w:rPr>
      </w:pPr>
      <w:r w:rsidRPr="0056306A">
        <w:rPr>
          <w:rFonts w:eastAsia="Calibri"/>
          <w:sz w:val="24"/>
          <w:szCs w:val="24"/>
          <w:lang w:val="ru-RU" w:eastAsia="en-US"/>
        </w:rPr>
        <w:t>с целью информи</w:t>
      </w:r>
      <w:r w:rsidR="00D36CE6">
        <w:rPr>
          <w:rFonts w:eastAsia="Calibri"/>
          <w:sz w:val="24"/>
          <w:szCs w:val="24"/>
          <w:lang w:val="ru-RU" w:eastAsia="en-US"/>
        </w:rPr>
        <w:t>рования Заказчика о заключении Д</w:t>
      </w:r>
      <w:r w:rsidRPr="0056306A">
        <w:rPr>
          <w:rFonts w:eastAsia="Calibri"/>
          <w:sz w:val="24"/>
          <w:szCs w:val="24"/>
          <w:lang w:val="ru-RU" w:eastAsia="en-US"/>
        </w:rPr>
        <w:t xml:space="preserve">оговора перевозки Исполнитель  направляет Заказчику оригинал квитанции о приеме груза. </w:t>
      </w:r>
    </w:p>
    <w:p w:rsidR="0056306A" w:rsidRPr="0056306A" w:rsidRDefault="0056306A" w:rsidP="00895991">
      <w:pPr>
        <w:pStyle w:val="ConsPlusNormal"/>
        <w:ind w:firstLine="709"/>
        <w:jc w:val="both"/>
      </w:pPr>
      <w:r w:rsidRPr="0056306A">
        <w:t>1.3. Оформление перевозочных документов на станции назначения производится Исполнителем, который обеспечивает информирование грузополучателя о прибытии груза на станцию назначения и раскредитование перевозочного документа на основании Правил перевозки грузов железнодорожным транспортом.</w:t>
      </w:r>
    </w:p>
    <w:p w:rsidR="0056306A" w:rsidRPr="0056306A" w:rsidRDefault="0056306A" w:rsidP="00895991">
      <w:pPr>
        <w:pStyle w:val="2"/>
        <w:tabs>
          <w:tab w:val="left" w:pos="180"/>
        </w:tabs>
        <w:ind w:firstLine="709"/>
        <w:rPr>
          <w:sz w:val="24"/>
          <w:szCs w:val="24"/>
        </w:rPr>
      </w:pPr>
      <w:r w:rsidRPr="0056306A">
        <w:rPr>
          <w:sz w:val="24"/>
          <w:szCs w:val="24"/>
        </w:rPr>
        <w:t xml:space="preserve">2. Оформление перевозочных документов на станции отправления осуществляется Исполнителем только при наличии денежных средств на едином лицевом счете Заказчика (далее - ЕЛС), необходимых для </w:t>
      </w:r>
      <w:r w:rsidR="005F69AD" w:rsidRPr="0056306A">
        <w:rPr>
          <w:sz w:val="24"/>
          <w:szCs w:val="24"/>
        </w:rPr>
        <w:t>осущес</w:t>
      </w:r>
      <w:r w:rsidR="005F69AD">
        <w:rPr>
          <w:sz w:val="24"/>
          <w:szCs w:val="24"/>
        </w:rPr>
        <w:t>т</w:t>
      </w:r>
      <w:r w:rsidR="005F69AD" w:rsidRPr="0056306A">
        <w:rPr>
          <w:sz w:val="24"/>
          <w:szCs w:val="24"/>
        </w:rPr>
        <w:t>вления</w:t>
      </w:r>
      <w:r w:rsidRPr="0056306A">
        <w:rPr>
          <w:sz w:val="24"/>
          <w:szCs w:val="24"/>
        </w:rPr>
        <w:t xml:space="preserve"> перевозки груз</w:t>
      </w:r>
      <w:r w:rsidR="00D36CE6">
        <w:rPr>
          <w:sz w:val="24"/>
          <w:szCs w:val="24"/>
        </w:rPr>
        <w:t>ов. При отсутствии у Заказчика Д</w:t>
      </w:r>
      <w:r w:rsidRPr="0056306A">
        <w:rPr>
          <w:sz w:val="24"/>
          <w:szCs w:val="24"/>
        </w:rPr>
        <w:t xml:space="preserve">оговора об организации </w:t>
      </w:r>
      <w:r w:rsidR="00D36CE6">
        <w:rPr>
          <w:sz w:val="24"/>
          <w:szCs w:val="24"/>
        </w:rPr>
        <w:t>расчетов (далее - Д</w:t>
      </w:r>
      <w:r w:rsidR="003242AA">
        <w:rPr>
          <w:sz w:val="24"/>
          <w:szCs w:val="24"/>
        </w:rPr>
        <w:t>оговор ЕЛС)</w:t>
      </w:r>
      <w:r w:rsidRPr="0056306A">
        <w:rPr>
          <w:sz w:val="24"/>
          <w:szCs w:val="24"/>
        </w:rPr>
        <w:t xml:space="preserve"> Исполнитель обеспечивает сбор документов и заключени</w:t>
      </w:r>
      <w:r w:rsidR="00D36CE6">
        <w:rPr>
          <w:sz w:val="24"/>
          <w:szCs w:val="24"/>
        </w:rPr>
        <w:t>е от имени и за счет Заказчика Д</w:t>
      </w:r>
      <w:r w:rsidRPr="0056306A">
        <w:rPr>
          <w:sz w:val="24"/>
          <w:szCs w:val="24"/>
        </w:rPr>
        <w:t xml:space="preserve">оговора ЕЛС. </w:t>
      </w:r>
    </w:p>
    <w:p w:rsidR="0056306A" w:rsidRPr="0056306A" w:rsidRDefault="0056306A" w:rsidP="00895991">
      <w:pPr>
        <w:widowControl w:val="0"/>
        <w:autoSpaceDE w:val="0"/>
        <w:autoSpaceDN w:val="0"/>
        <w:ind w:firstLine="709"/>
        <w:jc w:val="both"/>
        <w:rPr>
          <w:sz w:val="24"/>
          <w:szCs w:val="24"/>
          <w:lang w:val="ru-RU"/>
        </w:rPr>
      </w:pPr>
      <w:r w:rsidRPr="0056306A">
        <w:rPr>
          <w:sz w:val="24"/>
          <w:szCs w:val="24"/>
          <w:lang w:val="ru-RU"/>
        </w:rPr>
        <w:t xml:space="preserve">3. По отдельному запросу Заказчика Исполнитель уведомляет Заказчика об отправке и о прибытии груза на станцию назначения. </w:t>
      </w:r>
    </w:p>
    <w:p w:rsidR="0056306A" w:rsidRPr="0056306A" w:rsidRDefault="0056306A" w:rsidP="00895991">
      <w:pPr>
        <w:widowControl w:val="0"/>
        <w:autoSpaceDE w:val="0"/>
        <w:autoSpaceDN w:val="0"/>
        <w:ind w:firstLine="709"/>
        <w:jc w:val="both"/>
        <w:rPr>
          <w:sz w:val="24"/>
          <w:szCs w:val="24"/>
          <w:lang w:val="ru-RU"/>
        </w:rPr>
      </w:pPr>
      <w:r w:rsidRPr="0056306A">
        <w:rPr>
          <w:sz w:val="24"/>
          <w:szCs w:val="24"/>
          <w:lang w:val="ru-RU"/>
        </w:rPr>
        <w:t>4. По отдельному запросу Заказчика Исполнитель обеспечивает отслеживание груза в течение всего времени следования груза в пункт назначения, информирует о движении и месте нахождения груза, его сохранности и состоянии всеми доступными видами связи: почтовой, телефонной, факсимильной и т.д.</w:t>
      </w:r>
    </w:p>
    <w:p w:rsidR="0056306A" w:rsidRPr="0056306A" w:rsidRDefault="0056306A" w:rsidP="00895991">
      <w:pPr>
        <w:pStyle w:val="2"/>
        <w:tabs>
          <w:tab w:val="left" w:pos="180"/>
        </w:tabs>
        <w:ind w:firstLine="709"/>
        <w:rPr>
          <w:sz w:val="24"/>
          <w:szCs w:val="24"/>
        </w:rPr>
      </w:pPr>
      <w:r w:rsidRPr="0056306A">
        <w:rPr>
          <w:sz w:val="24"/>
          <w:szCs w:val="24"/>
        </w:rPr>
        <w:t>5. По запросу Заказчика и за его счет Исполнитель производит рассылку транспортных, товаросопроводительных и других документов способом, указанным в запросе.</w:t>
      </w:r>
    </w:p>
    <w:p w:rsidR="0056306A" w:rsidRPr="0056306A" w:rsidRDefault="0056306A" w:rsidP="00895991">
      <w:pPr>
        <w:autoSpaceDE w:val="0"/>
        <w:autoSpaceDN w:val="0"/>
        <w:adjustRightInd w:val="0"/>
        <w:ind w:firstLine="709"/>
        <w:jc w:val="both"/>
        <w:rPr>
          <w:rFonts w:eastAsia="Calibri"/>
          <w:sz w:val="24"/>
          <w:szCs w:val="24"/>
          <w:lang w:val="ru-RU" w:eastAsia="en-US"/>
        </w:rPr>
      </w:pPr>
      <w:r w:rsidRPr="0056306A">
        <w:rPr>
          <w:rFonts w:eastAsia="Calibri"/>
          <w:sz w:val="24"/>
          <w:szCs w:val="24"/>
          <w:lang w:val="ru-RU" w:eastAsia="en-US"/>
        </w:rPr>
        <w:t>6. Исполнитель вправе не приступать к оформлению перевозочных документов до предоставления Заказчиком необходимой информации о свойствах груза, об условиях его перевозки, иной информации, необходимой для исполнения Исполнителем своих обязательств.</w:t>
      </w:r>
    </w:p>
    <w:p w:rsidR="0056306A" w:rsidRPr="0056306A" w:rsidRDefault="0056306A" w:rsidP="00895991">
      <w:pPr>
        <w:autoSpaceDE w:val="0"/>
        <w:autoSpaceDN w:val="0"/>
        <w:adjustRightInd w:val="0"/>
        <w:ind w:firstLine="709"/>
        <w:jc w:val="both"/>
        <w:rPr>
          <w:rFonts w:eastAsia="Calibri"/>
          <w:sz w:val="24"/>
          <w:szCs w:val="24"/>
          <w:lang w:val="ru-RU" w:eastAsia="en-US"/>
        </w:rPr>
      </w:pPr>
      <w:r w:rsidRPr="0056306A">
        <w:rPr>
          <w:rFonts w:eastAsia="Calibri"/>
          <w:sz w:val="24"/>
          <w:szCs w:val="24"/>
          <w:lang w:val="ru-RU" w:eastAsia="en-US"/>
        </w:rPr>
        <w:t>7. Исполнитель не несет ответственности за физическую порчу груза, произошедшую вследствие предоставления Заказчиком неполной, неточной или недостоверной информации о его свойствах и обязательных условиях перевозки (особых условий, в частности, определяющих температурный режим, влажность, герметичность транспортного средства и т.п.).</w:t>
      </w:r>
    </w:p>
    <w:p w:rsidR="0056306A" w:rsidRPr="0056306A" w:rsidRDefault="0056306A" w:rsidP="00895991">
      <w:pPr>
        <w:pStyle w:val="2"/>
        <w:tabs>
          <w:tab w:val="left" w:pos="180"/>
        </w:tabs>
        <w:ind w:firstLine="709"/>
        <w:rPr>
          <w:sz w:val="24"/>
          <w:szCs w:val="24"/>
        </w:rPr>
      </w:pPr>
    </w:p>
    <w:p w:rsidR="0056306A" w:rsidRPr="0056306A" w:rsidRDefault="0056306A" w:rsidP="00895991">
      <w:pPr>
        <w:pStyle w:val="2"/>
        <w:tabs>
          <w:tab w:val="left" w:pos="180"/>
        </w:tabs>
        <w:ind w:firstLine="709"/>
        <w:rPr>
          <w:sz w:val="24"/>
          <w:szCs w:val="24"/>
        </w:rPr>
      </w:pPr>
    </w:p>
    <w:tbl>
      <w:tblPr>
        <w:tblW w:w="5513" w:type="pct"/>
        <w:tblLook w:val="01E0" w:firstRow="1" w:lastRow="1" w:firstColumn="1" w:lastColumn="1" w:noHBand="0" w:noVBand="0"/>
      </w:tblPr>
      <w:tblGrid>
        <w:gridCol w:w="5751"/>
        <w:gridCol w:w="4802"/>
      </w:tblGrid>
      <w:tr w:rsidR="0056306A" w:rsidRPr="00AB30B2" w:rsidTr="008379A3">
        <w:trPr>
          <w:trHeight w:val="1618"/>
        </w:trPr>
        <w:tc>
          <w:tcPr>
            <w:tcW w:w="2725" w:type="pct"/>
          </w:tcPr>
          <w:p w:rsidR="0056306A" w:rsidRPr="00AB30B2" w:rsidRDefault="0056306A" w:rsidP="008379A3">
            <w:pPr>
              <w:jc w:val="both"/>
              <w:rPr>
                <w:b/>
                <w:sz w:val="24"/>
                <w:szCs w:val="24"/>
                <w:lang w:val="ru-RU"/>
              </w:rPr>
            </w:pPr>
            <w:r w:rsidRPr="00AB30B2">
              <w:rPr>
                <w:b/>
                <w:sz w:val="24"/>
                <w:szCs w:val="24"/>
                <w:lang w:val="ru-RU"/>
              </w:rPr>
              <w:t>От Исполнителя:</w:t>
            </w:r>
          </w:p>
          <w:p w:rsidR="0056306A" w:rsidRPr="00AB30B2" w:rsidRDefault="0056306A" w:rsidP="008379A3">
            <w:pPr>
              <w:jc w:val="both"/>
              <w:rPr>
                <w:sz w:val="24"/>
                <w:szCs w:val="24"/>
                <w:lang w:val="ru-RU"/>
              </w:rPr>
            </w:pPr>
          </w:p>
          <w:p w:rsidR="0056306A" w:rsidRPr="00AB30B2" w:rsidRDefault="00AB30B2" w:rsidP="008379A3">
            <w:pPr>
              <w:jc w:val="both"/>
              <w:rPr>
                <w:sz w:val="24"/>
                <w:szCs w:val="24"/>
                <w:lang w:val="ru-RU"/>
              </w:rPr>
            </w:pPr>
            <w:r w:rsidRPr="00AB30B2">
              <w:rPr>
                <w:sz w:val="24"/>
                <w:szCs w:val="24"/>
                <w:lang w:val="ru-RU"/>
              </w:rPr>
              <w:t>______________/</w:t>
            </w:r>
            <w:r w:rsidR="003D26AC" w:rsidRPr="003D26AC">
              <w:rPr>
                <w:b/>
                <w:sz w:val="24"/>
                <w:szCs w:val="24"/>
                <w:lang w:val="ru-RU"/>
              </w:rPr>
              <w:t xml:space="preserve"> А.В. Манякин </w:t>
            </w:r>
            <w:r w:rsidR="0056306A" w:rsidRPr="00AB30B2">
              <w:rPr>
                <w:sz w:val="24"/>
                <w:szCs w:val="24"/>
                <w:lang w:val="ru-RU"/>
              </w:rPr>
              <w:t>/</w:t>
            </w:r>
          </w:p>
          <w:p w:rsidR="0056306A" w:rsidRPr="00AB30B2" w:rsidRDefault="0056306A" w:rsidP="008379A3">
            <w:pPr>
              <w:jc w:val="both"/>
              <w:rPr>
                <w:b/>
                <w:sz w:val="24"/>
                <w:szCs w:val="24"/>
                <w:lang w:val="ru-RU"/>
              </w:rPr>
            </w:pPr>
            <w:r w:rsidRPr="00AB30B2">
              <w:rPr>
                <w:sz w:val="24"/>
                <w:szCs w:val="24"/>
                <w:lang w:val="ru-RU"/>
              </w:rPr>
              <w:t>м.п.</w:t>
            </w:r>
          </w:p>
        </w:tc>
        <w:tc>
          <w:tcPr>
            <w:tcW w:w="2275" w:type="pct"/>
          </w:tcPr>
          <w:p w:rsidR="0056306A" w:rsidRPr="00AB30B2" w:rsidRDefault="0056306A" w:rsidP="008379A3">
            <w:pPr>
              <w:rPr>
                <w:b/>
                <w:sz w:val="24"/>
                <w:szCs w:val="24"/>
                <w:lang w:val="ru-RU"/>
              </w:rPr>
            </w:pPr>
            <w:r w:rsidRPr="00AB30B2">
              <w:rPr>
                <w:b/>
                <w:sz w:val="24"/>
                <w:szCs w:val="24"/>
                <w:lang w:val="ru-RU"/>
              </w:rPr>
              <w:t>От Заказчика:</w:t>
            </w:r>
          </w:p>
          <w:p w:rsidR="0056306A" w:rsidRPr="00AB30B2" w:rsidRDefault="0056306A" w:rsidP="008379A3">
            <w:pPr>
              <w:rPr>
                <w:sz w:val="24"/>
                <w:szCs w:val="24"/>
                <w:lang w:val="ru-RU"/>
              </w:rPr>
            </w:pPr>
          </w:p>
          <w:p w:rsidR="004F51DB" w:rsidRPr="00676596" w:rsidRDefault="004F51DB" w:rsidP="004F51DB">
            <w:pPr>
              <w:pStyle w:val="ConsNormal"/>
              <w:tabs>
                <w:tab w:val="left" w:pos="0"/>
              </w:tabs>
              <w:ind w:right="54" w:firstLine="0"/>
              <w:jc w:val="both"/>
              <w:rPr>
                <w:rFonts w:ascii="Times New Roman" w:hAnsi="Times New Roman"/>
                <w:b/>
                <w:sz w:val="24"/>
                <w:szCs w:val="24"/>
              </w:rPr>
            </w:pPr>
            <w:r w:rsidRPr="00676596">
              <w:rPr>
                <w:rFonts w:ascii="Times New Roman" w:hAnsi="Times New Roman"/>
                <w:b/>
                <w:sz w:val="24"/>
                <w:szCs w:val="24"/>
              </w:rPr>
              <w:t xml:space="preserve">_______________/ </w:t>
            </w:r>
            <w:r>
              <w:rPr>
                <w:rFonts w:ascii="Times New Roman" w:hAnsi="Times New Roman"/>
                <w:b/>
                <w:sz w:val="24"/>
                <w:szCs w:val="24"/>
              </w:rPr>
              <w:t>А.Н. Кретинина</w:t>
            </w:r>
            <w:r w:rsidRPr="00676596">
              <w:rPr>
                <w:rFonts w:ascii="Times New Roman" w:hAnsi="Times New Roman"/>
                <w:b/>
                <w:sz w:val="24"/>
                <w:szCs w:val="24"/>
              </w:rPr>
              <w:t>/</w:t>
            </w:r>
          </w:p>
          <w:p w:rsidR="0056306A" w:rsidRPr="00AB30B2" w:rsidRDefault="0056306A" w:rsidP="008379A3">
            <w:pPr>
              <w:rPr>
                <w:b/>
                <w:sz w:val="24"/>
                <w:szCs w:val="24"/>
                <w:lang w:val="ru-RU"/>
              </w:rPr>
            </w:pPr>
            <w:r w:rsidRPr="00AB30B2">
              <w:rPr>
                <w:sz w:val="24"/>
                <w:szCs w:val="24"/>
                <w:lang w:val="ru-RU"/>
              </w:rPr>
              <w:t>м.п.</w:t>
            </w:r>
          </w:p>
        </w:tc>
      </w:tr>
    </w:tbl>
    <w:p w:rsidR="0043210B" w:rsidRPr="0056306A" w:rsidRDefault="0043210B" w:rsidP="0043210B">
      <w:pPr>
        <w:rPr>
          <w:lang w:val="ru-RU"/>
        </w:rPr>
      </w:pPr>
    </w:p>
    <w:p w:rsidR="0043210B" w:rsidRPr="0056306A" w:rsidRDefault="0043210B" w:rsidP="0043210B">
      <w:pPr>
        <w:pStyle w:val="ConsNormal"/>
        <w:tabs>
          <w:tab w:val="left" w:pos="0"/>
        </w:tabs>
        <w:ind w:right="54" w:firstLine="5670"/>
        <w:jc w:val="both"/>
        <w:rPr>
          <w:rFonts w:ascii="Times New Roman" w:hAnsi="Times New Roman"/>
          <w:b/>
          <w:sz w:val="24"/>
          <w:szCs w:val="24"/>
        </w:rPr>
      </w:pPr>
      <w:r w:rsidRPr="0056306A">
        <w:rPr>
          <w:rFonts w:ascii="Times New Roman" w:hAnsi="Times New Roman"/>
          <w:b/>
          <w:sz w:val="24"/>
          <w:szCs w:val="24"/>
        </w:rPr>
        <w:br w:type="page"/>
      </w:r>
    </w:p>
    <w:p w:rsidR="0040667B" w:rsidRDefault="0040667B" w:rsidP="0043210B">
      <w:pPr>
        <w:pStyle w:val="ConsNormal"/>
        <w:tabs>
          <w:tab w:val="left" w:pos="0"/>
        </w:tabs>
        <w:ind w:right="54" w:firstLine="0"/>
        <w:jc w:val="right"/>
        <w:rPr>
          <w:rFonts w:ascii="Times New Roman" w:hAnsi="Times New Roman"/>
          <w:sz w:val="24"/>
          <w:szCs w:val="24"/>
        </w:rPr>
        <w:sectPr w:rsidR="0040667B" w:rsidSect="00E143AC">
          <w:pgSz w:w="11906" w:h="16838"/>
          <w:pgMar w:top="993" w:right="850" w:bottom="1134" w:left="1701" w:header="708" w:footer="708" w:gutter="0"/>
          <w:cols w:space="708"/>
          <w:docGrid w:linePitch="360"/>
        </w:sectPr>
      </w:pPr>
    </w:p>
    <w:p w:rsidR="0043210B" w:rsidRPr="00F731E2" w:rsidRDefault="0043210B" w:rsidP="0043210B">
      <w:pPr>
        <w:pStyle w:val="ConsNormal"/>
        <w:tabs>
          <w:tab w:val="left" w:pos="0"/>
        </w:tabs>
        <w:ind w:right="54" w:firstLine="0"/>
        <w:jc w:val="right"/>
        <w:rPr>
          <w:rFonts w:ascii="Times New Roman" w:hAnsi="Times New Roman"/>
          <w:sz w:val="24"/>
          <w:szCs w:val="24"/>
        </w:rPr>
      </w:pPr>
      <w:r w:rsidRPr="00F731E2">
        <w:rPr>
          <w:rFonts w:ascii="Times New Roman" w:hAnsi="Times New Roman"/>
          <w:sz w:val="24"/>
          <w:szCs w:val="24"/>
        </w:rPr>
        <w:lastRenderedPageBreak/>
        <w:t>Приложение №4</w:t>
      </w:r>
    </w:p>
    <w:p w:rsidR="0043210B" w:rsidRPr="00F731E2" w:rsidRDefault="0043210B" w:rsidP="001B19FE">
      <w:pPr>
        <w:pStyle w:val="ConsNormal"/>
        <w:tabs>
          <w:tab w:val="left" w:pos="0"/>
        </w:tabs>
        <w:ind w:right="54" w:firstLine="5670"/>
        <w:jc w:val="right"/>
        <w:rPr>
          <w:rFonts w:ascii="Times New Roman" w:hAnsi="Times New Roman"/>
          <w:sz w:val="24"/>
          <w:szCs w:val="24"/>
        </w:rPr>
      </w:pPr>
      <w:r w:rsidRPr="00F731E2">
        <w:rPr>
          <w:rFonts w:ascii="Times New Roman" w:hAnsi="Times New Roman"/>
          <w:sz w:val="24"/>
          <w:szCs w:val="24"/>
        </w:rPr>
        <w:t xml:space="preserve">к договору </w:t>
      </w:r>
      <w:r w:rsidR="001B19FE" w:rsidRPr="00F731E2">
        <w:rPr>
          <w:rFonts w:ascii="Times New Roman" w:hAnsi="Times New Roman"/>
          <w:sz w:val="24"/>
          <w:szCs w:val="24"/>
        </w:rPr>
        <w:t xml:space="preserve">оказания терминально-складских </w:t>
      </w:r>
      <w:r w:rsidRPr="00F731E2">
        <w:rPr>
          <w:rFonts w:ascii="Times New Roman" w:hAnsi="Times New Roman"/>
          <w:sz w:val="24"/>
          <w:szCs w:val="24"/>
        </w:rPr>
        <w:t>услуг</w:t>
      </w:r>
    </w:p>
    <w:p w:rsidR="0043210B" w:rsidRPr="00F731E2" w:rsidRDefault="0043210B" w:rsidP="00F731E2">
      <w:pPr>
        <w:pStyle w:val="ConsNormal"/>
        <w:tabs>
          <w:tab w:val="left" w:pos="0"/>
        </w:tabs>
        <w:ind w:right="54" w:firstLine="5670"/>
        <w:jc w:val="right"/>
        <w:rPr>
          <w:rFonts w:ascii="Times New Roman" w:hAnsi="Times New Roman"/>
          <w:sz w:val="24"/>
          <w:szCs w:val="24"/>
        </w:rPr>
      </w:pPr>
      <w:r w:rsidRPr="00F731E2">
        <w:rPr>
          <w:rFonts w:ascii="Times New Roman" w:hAnsi="Times New Roman"/>
          <w:sz w:val="24"/>
          <w:szCs w:val="24"/>
        </w:rPr>
        <w:t>№ ______</w:t>
      </w:r>
      <w:r w:rsidR="00F731E2">
        <w:rPr>
          <w:rFonts w:ascii="Times New Roman" w:hAnsi="Times New Roman"/>
          <w:sz w:val="24"/>
          <w:szCs w:val="24"/>
        </w:rPr>
        <w:t>____ от _____________201</w:t>
      </w:r>
      <w:r w:rsidR="002C36FC">
        <w:rPr>
          <w:rFonts w:ascii="Times New Roman" w:hAnsi="Times New Roman"/>
          <w:sz w:val="24"/>
          <w:szCs w:val="24"/>
        </w:rPr>
        <w:t>__</w:t>
      </w:r>
      <w:r w:rsidR="00F731E2">
        <w:rPr>
          <w:rFonts w:ascii="Times New Roman" w:hAnsi="Times New Roman"/>
          <w:sz w:val="24"/>
          <w:szCs w:val="24"/>
        </w:rPr>
        <w:t>г.</w:t>
      </w:r>
    </w:p>
    <w:tbl>
      <w:tblPr>
        <w:tblW w:w="13750" w:type="dxa"/>
        <w:tblInd w:w="108" w:type="dxa"/>
        <w:tblLayout w:type="fixed"/>
        <w:tblLook w:val="04A0" w:firstRow="1" w:lastRow="0" w:firstColumn="1" w:lastColumn="0" w:noHBand="0" w:noVBand="1"/>
      </w:tblPr>
      <w:tblGrid>
        <w:gridCol w:w="492"/>
        <w:gridCol w:w="10"/>
        <w:gridCol w:w="226"/>
        <w:gridCol w:w="10"/>
        <w:gridCol w:w="226"/>
        <w:gridCol w:w="11"/>
        <w:gridCol w:w="225"/>
        <w:gridCol w:w="13"/>
        <w:gridCol w:w="223"/>
        <w:gridCol w:w="15"/>
        <w:gridCol w:w="221"/>
        <w:gridCol w:w="17"/>
        <w:gridCol w:w="197"/>
        <w:gridCol w:w="213"/>
        <w:gridCol w:w="26"/>
        <w:gridCol w:w="210"/>
        <w:gridCol w:w="26"/>
        <w:gridCol w:w="210"/>
        <w:gridCol w:w="26"/>
        <w:gridCol w:w="238"/>
        <w:gridCol w:w="32"/>
        <w:gridCol w:w="233"/>
        <w:gridCol w:w="37"/>
        <w:gridCol w:w="228"/>
        <w:gridCol w:w="42"/>
        <w:gridCol w:w="223"/>
        <w:gridCol w:w="47"/>
        <w:gridCol w:w="168"/>
        <w:gridCol w:w="214"/>
        <w:gridCol w:w="54"/>
        <w:gridCol w:w="20"/>
        <w:gridCol w:w="191"/>
        <w:gridCol w:w="250"/>
        <w:gridCol w:w="213"/>
        <w:gridCol w:w="38"/>
        <w:gridCol w:w="223"/>
        <w:gridCol w:w="42"/>
        <w:gridCol w:w="127"/>
        <w:gridCol w:w="216"/>
        <w:gridCol w:w="50"/>
        <w:gridCol w:w="118"/>
        <w:gridCol w:w="147"/>
        <w:gridCol w:w="114"/>
        <w:gridCol w:w="45"/>
        <w:gridCol w:w="495"/>
        <w:gridCol w:w="69"/>
        <w:gridCol w:w="99"/>
        <w:gridCol w:w="89"/>
        <w:gridCol w:w="170"/>
        <w:gridCol w:w="406"/>
        <w:gridCol w:w="87"/>
        <w:gridCol w:w="135"/>
        <w:gridCol w:w="371"/>
        <w:gridCol w:w="93"/>
        <w:gridCol w:w="6"/>
        <w:gridCol w:w="71"/>
        <w:gridCol w:w="165"/>
        <w:gridCol w:w="14"/>
        <w:gridCol w:w="57"/>
        <w:gridCol w:w="644"/>
        <w:gridCol w:w="122"/>
        <w:gridCol w:w="137"/>
        <w:gridCol w:w="50"/>
        <w:gridCol w:w="222"/>
        <w:gridCol w:w="308"/>
        <w:gridCol w:w="226"/>
        <w:gridCol w:w="35"/>
        <w:gridCol w:w="22"/>
        <w:gridCol w:w="64"/>
        <w:gridCol w:w="80"/>
        <w:gridCol w:w="138"/>
        <w:gridCol w:w="29"/>
        <w:gridCol w:w="434"/>
        <w:gridCol w:w="239"/>
        <w:gridCol w:w="73"/>
        <w:gridCol w:w="87"/>
        <w:gridCol w:w="137"/>
        <w:gridCol w:w="15"/>
        <w:gridCol w:w="397"/>
        <w:gridCol w:w="174"/>
        <w:gridCol w:w="78"/>
        <w:gridCol w:w="60"/>
        <w:gridCol w:w="7"/>
        <w:gridCol w:w="111"/>
        <w:gridCol w:w="63"/>
        <w:gridCol w:w="81"/>
        <w:gridCol w:w="12"/>
        <w:gridCol w:w="80"/>
        <w:gridCol w:w="67"/>
        <w:gridCol w:w="48"/>
        <w:gridCol w:w="29"/>
        <w:gridCol w:w="12"/>
        <w:gridCol w:w="82"/>
        <w:gridCol w:w="77"/>
        <w:gridCol w:w="65"/>
        <w:gridCol w:w="12"/>
        <w:gridCol w:w="90"/>
        <w:gridCol w:w="74"/>
        <w:gridCol w:w="64"/>
        <w:gridCol w:w="8"/>
        <w:gridCol w:w="94"/>
        <w:gridCol w:w="138"/>
        <w:gridCol w:w="4"/>
        <w:gridCol w:w="527"/>
      </w:tblGrid>
      <w:tr w:rsidR="0040667B" w:rsidRPr="007D2C93" w:rsidTr="0040667B">
        <w:trPr>
          <w:trHeight w:val="210"/>
        </w:trPr>
        <w:tc>
          <w:tcPr>
            <w:tcW w:w="492" w:type="dxa"/>
            <w:tcBorders>
              <w:top w:val="nil"/>
              <w:left w:val="nil"/>
              <w:bottom w:val="nil"/>
              <w:right w:val="nil"/>
            </w:tcBorders>
            <w:shd w:val="clear" w:color="auto" w:fill="auto"/>
            <w:noWrap/>
            <w:vAlign w:val="bottom"/>
            <w:hideMark/>
          </w:tcPr>
          <w:p w:rsidR="0040667B" w:rsidRPr="007D2C93" w:rsidRDefault="0040667B" w:rsidP="00D84F83">
            <w:pPr>
              <w:rPr>
                <w:sz w:val="24"/>
                <w:szCs w:val="24"/>
              </w:rPr>
            </w:pPr>
          </w:p>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7" w:type="dxa"/>
            <w:gridSpan w:val="3"/>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4"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9" w:type="dxa"/>
            <w:gridSpan w:val="3"/>
            <w:tcBorders>
              <w:top w:val="nil"/>
              <w:left w:val="nil"/>
              <w:bottom w:val="nil"/>
              <w:right w:val="nil"/>
            </w:tcBorders>
            <w:shd w:val="clear" w:color="auto" w:fill="auto"/>
            <w:noWrap/>
            <w:vAlign w:val="bottom"/>
            <w:hideMark/>
          </w:tcPr>
          <w:p w:rsidR="0040667B" w:rsidRPr="007D2C93" w:rsidRDefault="0040667B" w:rsidP="00D84F83"/>
        </w:tc>
        <w:tc>
          <w:tcPr>
            <w:tcW w:w="72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61" w:type="dxa"/>
            <w:gridSpan w:val="2"/>
            <w:tcBorders>
              <w:top w:val="nil"/>
              <w:left w:val="nil"/>
              <w:bottom w:val="nil"/>
              <w:right w:val="nil"/>
            </w:tcBorders>
            <w:shd w:val="clear" w:color="auto" w:fill="auto"/>
            <w:noWrap/>
            <w:vAlign w:val="bottom"/>
            <w:hideMark/>
          </w:tcPr>
          <w:p w:rsidR="0040667B" w:rsidRPr="007D2C93" w:rsidRDefault="0040667B" w:rsidP="00D84F83"/>
        </w:tc>
        <w:tc>
          <w:tcPr>
            <w:tcW w:w="385" w:type="dxa"/>
            <w:gridSpan w:val="3"/>
            <w:tcBorders>
              <w:top w:val="nil"/>
              <w:left w:val="nil"/>
              <w:bottom w:val="nil"/>
              <w:right w:val="nil"/>
            </w:tcBorders>
            <w:shd w:val="clear" w:color="auto" w:fill="auto"/>
            <w:noWrap/>
            <w:vAlign w:val="bottom"/>
            <w:hideMark/>
          </w:tcPr>
          <w:p w:rsidR="0040667B" w:rsidRPr="007D2C93" w:rsidRDefault="0040667B" w:rsidP="00D84F83"/>
        </w:tc>
        <w:tc>
          <w:tcPr>
            <w:tcW w:w="474" w:type="dxa"/>
            <w:gridSpan w:val="5"/>
            <w:tcBorders>
              <w:top w:val="nil"/>
              <w:left w:val="nil"/>
              <w:bottom w:val="nil"/>
              <w:right w:val="nil"/>
            </w:tcBorders>
            <w:shd w:val="clear" w:color="auto" w:fill="auto"/>
            <w:noWrap/>
            <w:vAlign w:val="bottom"/>
            <w:hideMark/>
          </w:tcPr>
          <w:p w:rsidR="0040667B" w:rsidRPr="007D2C93" w:rsidRDefault="0040667B" w:rsidP="00D84F83"/>
        </w:tc>
        <w:tc>
          <w:tcPr>
            <w:tcW w:w="495" w:type="dxa"/>
            <w:tcBorders>
              <w:top w:val="nil"/>
              <w:left w:val="nil"/>
              <w:bottom w:val="nil"/>
              <w:right w:val="nil"/>
            </w:tcBorders>
            <w:shd w:val="clear" w:color="auto" w:fill="auto"/>
            <w:noWrap/>
            <w:vAlign w:val="bottom"/>
            <w:hideMark/>
          </w:tcPr>
          <w:p w:rsidR="0040667B" w:rsidRPr="007D2C93" w:rsidRDefault="0040667B" w:rsidP="00D84F83"/>
        </w:tc>
        <w:tc>
          <w:tcPr>
            <w:tcW w:w="833" w:type="dxa"/>
            <w:gridSpan w:val="5"/>
            <w:tcBorders>
              <w:top w:val="nil"/>
              <w:left w:val="nil"/>
              <w:bottom w:val="nil"/>
              <w:right w:val="nil"/>
            </w:tcBorders>
            <w:shd w:val="clear" w:color="auto" w:fill="auto"/>
            <w:noWrap/>
            <w:vAlign w:val="bottom"/>
            <w:hideMark/>
          </w:tcPr>
          <w:p w:rsidR="0040667B" w:rsidRPr="007D2C93" w:rsidRDefault="0040667B" w:rsidP="00D84F83"/>
        </w:tc>
        <w:tc>
          <w:tcPr>
            <w:tcW w:w="593" w:type="dxa"/>
            <w:gridSpan w:val="3"/>
            <w:tcBorders>
              <w:top w:val="nil"/>
              <w:left w:val="nil"/>
              <w:bottom w:val="nil"/>
              <w:right w:val="nil"/>
            </w:tcBorders>
            <w:shd w:val="clear" w:color="auto" w:fill="auto"/>
            <w:noWrap/>
            <w:vAlign w:val="bottom"/>
            <w:hideMark/>
          </w:tcPr>
          <w:p w:rsidR="0040667B" w:rsidRPr="007D2C93" w:rsidRDefault="0040667B" w:rsidP="00D84F83"/>
        </w:tc>
        <w:tc>
          <w:tcPr>
            <w:tcW w:w="349" w:type="dxa"/>
            <w:gridSpan w:val="5"/>
            <w:tcBorders>
              <w:top w:val="nil"/>
              <w:left w:val="nil"/>
              <w:bottom w:val="nil"/>
              <w:right w:val="nil"/>
            </w:tcBorders>
            <w:shd w:val="clear" w:color="auto" w:fill="auto"/>
            <w:noWrap/>
            <w:vAlign w:val="bottom"/>
            <w:hideMark/>
          </w:tcPr>
          <w:p w:rsidR="0040667B" w:rsidRPr="007D2C93" w:rsidRDefault="0040667B" w:rsidP="00D84F83"/>
        </w:tc>
        <w:tc>
          <w:tcPr>
            <w:tcW w:w="1232" w:type="dxa"/>
            <w:gridSpan w:val="6"/>
            <w:tcBorders>
              <w:top w:val="nil"/>
              <w:left w:val="nil"/>
              <w:bottom w:val="nil"/>
              <w:right w:val="nil"/>
            </w:tcBorders>
          </w:tcPr>
          <w:p w:rsidR="0040667B" w:rsidRPr="007D2C93" w:rsidRDefault="0040667B" w:rsidP="00D84F83"/>
        </w:tc>
        <w:tc>
          <w:tcPr>
            <w:tcW w:w="655" w:type="dxa"/>
            <w:gridSpan w:val="5"/>
            <w:tcBorders>
              <w:top w:val="nil"/>
              <w:left w:val="nil"/>
              <w:bottom w:val="nil"/>
              <w:right w:val="nil"/>
            </w:tcBorders>
            <w:shd w:val="clear" w:color="auto" w:fill="auto"/>
            <w:noWrap/>
            <w:vAlign w:val="bottom"/>
            <w:hideMark/>
          </w:tcPr>
          <w:p w:rsidR="0040667B" w:rsidRPr="007D2C93" w:rsidRDefault="0040667B" w:rsidP="00D84F83"/>
        </w:tc>
        <w:tc>
          <w:tcPr>
            <w:tcW w:w="68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39" w:type="dxa"/>
            <w:tcBorders>
              <w:top w:val="nil"/>
              <w:left w:val="nil"/>
              <w:bottom w:val="nil"/>
              <w:right w:val="nil"/>
            </w:tcBorders>
            <w:shd w:val="clear" w:color="auto" w:fill="auto"/>
            <w:noWrap/>
            <w:vAlign w:val="bottom"/>
            <w:hideMark/>
          </w:tcPr>
          <w:p w:rsidR="0040667B" w:rsidRPr="007D2C93" w:rsidRDefault="0040667B" w:rsidP="00D84F83"/>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7D2C93" w:rsidTr="0040667B">
        <w:trPr>
          <w:trHeight w:val="155"/>
        </w:trPr>
        <w:tc>
          <w:tcPr>
            <w:tcW w:w="492" w:type="dxa"/>
            <w:tcBorders>
              <w:top w:val="nil"/>
              <w:left w:val="nil"/>
              <w:bottom w:val="nil"/>
              <w:right w:val="nil"/>
            </w:tcBorders>
            <w:shd w:val="clear" w:color="auto" w:fill="auto"/>
            <w:noWrap/>
            <w:vAlign w:val="bottom"/>
            <w:hideMark/>
          </w:tcPr>
          <w:p w:rsidR="0040667B" w:rsidRPr="007D2C93" w:rsidRDefault="0040667B" w:rsidP="00D84F83"/>
        </w:tc>
        <w:tc>
          <w:tcPr>
            <w:tcW w:w="1843" w:type="dxa"/>
            <w:gridSpan w:val="15"/>
            <w:tcBorders>
              <w:top w:val="nil"/>
              <w:left w:val="nil"/>
              <w:bottom w:val="nil"/>
              <w:right w:val="nil"/>
            </w:tcBorders>
            <w:shd w:val="clear" w:color="auto" w:fill="auto"/>
            <w:noWrap/>
            <w:vAlign w:val="bottom"/>
            <w:hideMark/>
          </w:tcPr>
          <w:p w:rsidR="0040667B" w:rsidRPr="007D2C93" w:rsidRDefault="0040667B" w:rsidP="00D84F83">
            <w:pPr>
              <w:jc w:val="right"/>
            </w:pPr>
            <w:r>
              <w:t>Исполнитель</w:t>
            </w:r>
          </w:p>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pPr>
              <w:jc w:val="right"/>
            </w:pPr>
          </w:p>
        </w:tc>
        <w:tc>
          <w:tcPr>
            <w:tcW w:w="264"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9" w:type="dxa"/>
            <w:gridSpan w:val="3"/>
            <w:tcBorders>
              <w:top w:val="nil"/>
              <w:left w:val="nil"/>
              <w:bottom w:val="nil"/>
              <w:right w:val="nil"/>
            </w:tcBorders>
            <w:shd w:val="clear" w:color="auto" w:fill="auto"/>
            <w:noWrap/>
            <w:vAlign w:val="bottom"/>
            <w:hideMark/>
          </w:tcPr>
          <w:p w:rsidR="0040667B" w:rsidRPr="007D2C93" w:rsidRDefault="0040667B" w:rsidP="00D84F83"/>
        </w:tc>
        <w:tc>
          <w:tcPr>
            <w:tcW w:w="72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61" w:type="dxa"/>
            <w:gridSpan w:val="2"/>
            <w:tcBorders>
              <w:top w:val="nil"/>
              <w:left w:val="nil"/>
              <w:bottom w:val="nil"/>
              <w:right w:val="nil"/>
            </w:tcBorders>
            <w:shd w:val="clear" w:color="auto" w:fill="auto"/>
            <w:noWrap/>
            <w:vAlign w:val="bottom"/>
            <w:hideMark/>
          </w:tcPr>
          <w:p w:rsidR="0040667B" w:rsidRPr="007D2C93" w:rsidRDefault="0040667B" w:rsidP="00D84F83"/>
        </w:tc>
        <w:tc>
          <w:tcPr>
            <w:tcW w:w="385" w:type="dxa"/>
            <w:gridSpan w:val="3"/>
            <w:tcBorders>
              <w:top w:val="nil"/>
              <w:left w:val="nil"/>
              <w:bottom w:val="nil"/>
              <w:right w:val="nil"/>
            </w:tcBorders>
            <w:shd w:val="clear" w:color="auto" w:fill="auto"/>
            <w:noWrap/>
            <w:vAlign w:val="bottom"/>
            <w:hideMark/>
          </w:tcPr>
          <w:p w:rsidR="0040667B" w:rsidRPr="007D2C93" w:rsidRDefault="0040667B" w:rsidP="00D84F83"/>
        </w:tc>
        <w:tc>
          <w:tcPr>
            <w:tcW w:w="474" w:type="dxa"/>
            <w:gridSpan w:val="5"/>
            <w:tcBorders>
              <w:top w:val="nil"/>
              <w:left w:val="nil"/>
              <w:bottom w:val="nil"/>
              <w:right w:val="nil"/>
            </w:tcBorders>
            <w:shd w:val="clear" w:color="auto" w:fill="auto"/>
            <w:noWrap/>
            <w:vAlign w:val="bottom"/>
            <w:hideMark/>
          </w:tcPr>
          <w:p w:rsidR="0040667B" w:rsidRPr="007D2C93" w:rsidRDefault="0040667B" w:rsidP="00D84F83"/>
        </w:tc>
        <w:tc>
          <w:tcPr>
            <w:tcW w:w="495" w:type="dxa"/>
            <w:tcBorders>
              <w:top w:val="nil"/>
              <w:left w:val="nil"/>
              <w:bottom w:val="nil"/>
              <w:right w:val="nil"/>
            </w:tcBorders>
            <w:shd w:val="clear" w:color="auto" w:fill="auto"/>
            <w:noWrap/>
            <w:vAlign w:val="bottom"/>
            <w:hideMark/>
          </w:tcPr>
          <w:p w:rsidR="0040667B" w:rsidRPr="007D2C93" w:rsidRDefault="0040667B" w:rsidP="00D84F83"/>
        </w:tc>
        <w:tc>
          <w:tcPr>
            <w:tcW w:w="833" w:type="dxa"/>
            <w:gridSpan w:val="5"/>
            <w:tcBorders>
              <w:top w:val="nil"/>
              <w:left w:val="nil"/>
              <w:bottom w:val="nil"/>
              <w:right w:val="nil"/>
            </w:tcBorders>
            <w:shd w:val="clear" w:color="auto" w:fill="auto"/>
            <w:noWrap/>
            <w:vAlign w:val="bottom"/>
            <w:hideMark/>
          </w:tcPr>
          <w:p w:rsidR="0040667B" w:rsidRPr="007D2C93" w:rsidRDefault="0040667B" w:rsidP="00D84F83"/>
        </w:tc>
        <w:tc>
          <w:tcPr>
            <w:tcW w:w="593" w:type="dxa"/>
            <w:gridSpan w:val="3"/>
            <w:tcBorders>
              <w:top w:val="nil"/>
              <w:left w:val="nil"/>
              <w:bottom w:val="nil"/>
              <w:right w:val="nil"/>
            </w:tcBorders>
            <w:shd w:val="clear" w:color="auto" w:fill="auto"/>
            <w:noWrap/>
            <w:vAlign w:val="bottom"/>
            <w:hideMark/>
          </w:tcPr>
          <w:p w:rsidR="0040667B" w:rsidRPr="007D2C93" w:rsidRDefault="0040667B" w:rsidP="00D84F83"/>
        </w:tc>
        <w:tc>
          <w:tcPr>
            <w:tcW w:w="349" w:type="dxa"/>
            <w:gridSpan w:val="5"/>
            <w:tcBorders>
              <w:top w:val="nil"/>
              <w:left w:val="nil"/>
              <w:bottom w:val="nil"/>
              <w:right w:val="nil"/>
            </w:tcBorders>
            <w:shd w:val="clear" w:color="auto" w:fill="auto"/>
            <w:noWrap/>
            <w:vAlign w:val="bottom"/>
            <w:hideMark/>
          </w:tcPr>
          <w:p w:rsidR="0040667B" w:rsidRPr="007D2C93" w:rsidRDefault="0040667B" w:rsidP="00D84F83"/>
        </w:tc>
        <w:tc>
          <w:tcPr>
            <w:tcW w:w="1232" w:type="dxa"/>
            <w:gridSpan w:val="6"/>
            <w:tcBorders>
              <w:top w:val="nil"/>
              <w:left w:val="nil"/>
              <w:bottom w:val="nil"/>
              <w:right w:val="nil"/>
            </w:tcBorders>
          </w:tcPr>
          <w:p w:rsidR="0040667B" w:rsidRPr="007D2C93" w:rsidRDefault="0040667B" w:rsidP="00D84F83"/>
        </w:tc>
        <w:tc>
          <w:tcPr>
            <w:tcW w:w="655" w:type="dxa"/>
            <w:gridSpan w:val="5"/>
            <w:tcBorders>
              <w:top w:val="nil"/>
              <w:left w:val="nil"/>
              <w:bottom w:val="nil"/>
              <w:right w:val="nil"/>
            </w:tcBorders>
            <w:shd w:val="clear" w:color="auto" w:fill="auto"/>
            <w:noWrap/>
            <w:vAlign w:val="bottom"/>
            <w:hideMark/>
          </w:tcPr>
          <w:p w:rsidR="0040667B" w:rsidRPr="007D2C93" w:rsidRDefault="0040667B" w:rsidP="00D84F83"/>
        </w:tc>
        <w:tc>
          <w:tcPr>
            <w:tcW w:w="68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39" w:type="dxa"/>
            <w:tcBorders>
              <w:top w:val="nil"/>
              <w:left w:val="nil"/>
              <w:bottom w:val="nil"/>
              <w:right w:val="nil"/>
            </w:tcBorders>
            <w:shd w:val="clear" w:color="auto" w:fill="auto"/>
            <w:noWrap/>
            <w:vAlign w:val="bottom"/>
            <w:hideMark/>
          </w:tcPr>
          <w:p w:rsidR="0040667B" w:rsidRPr="007D2C93" w:rsidRDefault="0040667B" w:rsidP="00D84F83"/>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7D2C93" w:rsidTr="0040667B">
        <w:trPr>
          <w:trHeight w:val="240"/>
        </w:trPr>
        <w:tc>
          <w:tcPr>
            <w:tcW w:w="492" w:type="dxa"/>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7" w:type="dxa"/>
            <w:gridSpan w:val="3"/>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1510" w:type="dxa"/>
            <w:gridSpan w:val="12"/>
            <w:tcBorders>
              <w:top w:val="single" w:sz="4" w:space="0" w:color="auto"/>
              <w:left w:val="nil"/>
              <w:bottom w:val="nil"/>
              <w:right w:val="nil"/>
            </w:tcBorders>
          </w:tcPr>
          <w:p w:rsidR="0040667B" w:rsidRDefault="0040667B" w:rsidP="00D84F83">
            <w:pPr>
              <w:jc w:val="center"/>
              <w:rPr>
                <w:sz w:val="16"/>
                <w:szCs w:val="16"/>
              </w:rPr>
            </w:pPr>
          </w:p>
        </w:tc>
        <w:tc>
          <w:tcPr>
            <w:tcW w:w="7139" w:type="dxa"/>
            <w:gridSpan w:val="46"/>
            <w:tcBorders>
              <w:top w:val="single" w:sz="4" w:space="0" w:color="auto"/>
              <w:left w:val="nil"/>
              <w:bottom w:val="nil"/>
              <w:right w:val="nil"/>
            </w:tcBorders>
            <w:shd w:val="clear" w:color="auto" w:fill="auto"/>
            <w:noWrap/>
            <w:hideMark/>
          </w:tcPr>
          <w:p w:rsidR="0040667B" w:rsidRPr="007D2C93" w:rsidRDefault="0040667B" w:rsidP="00D84F83">
            <w:pPr>
              <w:jc w:val="center"/>
              <w:rPr>
                <w:sz w:val="16"/>
                <w:szCs w:val="16"/>
              </w:rPr>
            </w:pPr>
            <w:r>
              <w:rPr>
                <w:sz w:val="16"/>
                <w:szCs w:val="16"/>
              </w:rPr>
              <w:t>(организация, адрес, телефон, факс)</w:t>
            </w:r>
          </w:p>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pPr>
              <w:jc w:val="center"/>
              <w:rPr>
                <w:sz w:val="16"/>
                <w:szCs w:val="16"/>
              </w:rPr>
            </w:pPr>
          </w:p>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7D2C93" w:rsidTr="0040667B">
        <w:trPr>
          <w:trHeight w:val="104"/>
        </w:trPr>
        <w:tc>
          <w:tcPr>
            <w:tcW w:w="492" w:type="dxa"/>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7" w:type="dxa"/>
            <w:gridSpan w:val="3"/>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4"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9" w:type="dxa"/>
            <w:gridSpan w:val="3"/>
            <w:tcBorders>
              <w:top w:val="nil"/>
              <w:left w:val="nil"/>
              <w:bottom w:val="nil"/>
              <w:right w:val="nil"/>
            </w:tcBorders>
            <w:shd w:val="clear" w:color="auto" w:fill="auto"/>
            <w:noWrap/>
            <w:vAlign w:val="bottom"/>
            <w:hideMark/>
          </w:tcPr>
          <w:p w:rsidR="0040667B" w:rsidRPr="007D2C93" w:rsidRDefault="0040667B" w:rsidP="00D84F83"/>
        </w:tc>
        <w:tc>
          <w:tcPr>
            <w:tcW w:w="72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61" w:type="dxa"/>
            <w:gridSpan w:val="2"/>
            <w:tcBorders>
              <w:top w:val="nil"/>
              <w:left w:val="nil"/>
              <w:bottom w:val="nil"/>
              <w:right w:val="nil"/>
            </w:tcBorders>
            <w:shd w:val="clear" w:color="auto" w:fill="auto"/>
            <w:noWrap/>
            <w:vAlign w:val="bottom"/>
            <w:hideMark/>
          </w:tcPr>
          <w:p w:rsidR="0040667B" w:rsidRPr="007D2C93" w:rsidRDefault="0040667B" w:rsidP="00D84F83"/>
        </w:tc>
        <w:tc>
          <w:tcPr>
            <w:tcW w:w="385" w:type="dxa"/>
            <w:gridSpan w:val="3"/>
            <w:tcBorders>
              <w:top w:val="nil"/>
              <w:left w:val="nil"/>
              <w:bottom w:val="nil"/>
              <w:right w:val="nil"/>
            </w:tcBorders>
            <w:shd w:val="clear" w:color="auto" w:fill="auto"/>
            <w:noWrap/>
            <w:vAlign w:val="bottom"/>
            <w:hideMark/>
          </w:tcPr>
          <w:p w:rsidR="0040667B" w:rsidRPr="007D2C93" w:rsidRDefault="0040667B" w:rsidP="00D84F83"/>
        </w:tc>
        <w:tc>
          <w:tcPr>
            <w:tcW w:w="474" w:type="dxa"/>
            <w:gridSpan w:val="5"/>
            <w:tcBorders>
              <w:top w:val="nil"/>
              <w:left w:val="nil"/>
              <w:bottom w:val="nil"/>
              <w:right w:val="nil"/>
            </w:tcBorders>
            <w:shd w:val="clear" w:color="auto" w:fill="auto"/>
            <w:noWrap/>
            <w:vAlign w:val="bottom"/>
            <w:hideMark/>
          </w:tcPr>
          <w:p w:rsidR="0040667B" w:rsidRPr="007D2C93" w:rsidRDefault="0040667B" w:rsidP="00D84F83"/>
        </w:tc>
        <w:tc>
          <w:tcPr>
            <w:tcW w:w="495" w:type="dxa"/>
            <w:tcBorders>
              <w:top w:val="nil"/>
              <w:left w:val="nil"/>
              <w:bottom w:val="nil"/>
              <w:right w:val="nil"/>
            </w:tcBorders>
            <w:shd w:val="clear" w:color="auto" w:fill="auto"/>
            <w:noWrap/>
            <w:vAlign w:val="bottom"/>
            <w:hideMark/>
          </w:tcPr>
          <w:p w:rsidR="0040667B" w:rsidRPr="007D2C93" w:rsidRDefault="0040667B" w:rsidP="00D84F83"/>
        </w:tc>
        <w:tc>
          <w:tcPr>
            <w:tcW w:w="833" w:type="dxa"/>
            <w:gridSpan w:val="5"/>
            <w:tcBorders>
              <w:top w:val="nil"/>
              <w:left w:val="nil"/>
              <w:bottom w:val="nil"/>
              <w:right w:val="nil"/>
            </w:tcBorders>
            <w:shd w:val="clear" w:color="auto" w:fill="auto"/>
            <w:noWrap/>
            <w:vAlign w:val="bottom"/>
            <w:hideMark/>
          </w:tcPr>
          <w:p w:rsidR="0040667B" w:rsidRPr="007D2C93" w:rsidRDefault="0040667B" w:rsidP="00D84F83"/>
        </w:tc>
        <w:tc>
          <w:tcPr>
            <w:tcW w:w="593" w:type="dxa"/>
            <w:gridSpan w:val="3"/>
            <w:tcBorders>
              <w:top w:val="nil"/>
              <w:left w:val="nil"/>
              <w:bottom w:val="nil"/>
              <w:right w:val="nil"/>
            </w:tcBorders>
            <w:shd w:val="clear" w:color="auto" w:fill="auto"/>
            <w:noWrap/>
            <w:vAlign w:val="bottom"/>
            <w:hideMark/>
          </w:tcPr>
          <w:p w:rsidR="0040667B" w:rsidRPr="007D2C93" w:rsidRDefault="0040667B" w:rsidP="00D84F83"/>
        </w:tc>
        <w:tc>
          <w:tcPr>
            <w:tcW w:w="349" w:type="dxa"/>
            <w:gridSpan w:val="5"/>
            <w:tcBorders>
              <w:top w:val="nil"/>
              <w:left w:val="nil"/>
              <w:bottom w:val="nil"/>
              <w:right w:val="nil"/>
            </w:tcBorders>
            <w:shd w:val="clear" w:color="auto" w:fill="auto"/>
            <w:noWrap/>
            <w:vAlign w:val="bottom"/>
            <w:hideMark/>
          </w:tcPr>
          <w:p w:rsidR="0040667B" w:rsidRPr="007D2C93" w:rsidRDefault="0040667B" w:rsidP="00D84F83"/>
        </w:tc>
        <w:tc>
          <w:tcPr>
            <w:tcW w:w="1232" w:type="dxa"/>
            <w:gridSpan w:val="6"/>
            <w:tcBorders>
              <w:top w:val="nil"/>
              <w:left w:val="nil"/>
              <w:bottom w:val="nil"/>
              <w:right w:val="nil"/>
            </w:tcBorders>
          </w:tcPr>
          <w:p w:rsidR="0040667B" w:rsidRPr="007D2C93" w:rsidRDefault="0040667B" w:rsidP="00D84F83"/>
        </w:tc>
        <w:tc>
          <w:tcPr>
            <w:tcW w:w="655" w:type="dxa"/>
            <w:gridSpan w:val="5"/>
            <w:tcBorders>
              <w:top w:val="nil"/>
              <w:left w:val="nil"/>
              <w:bottom w:val="nil"/>
              <w:right w:val="nil"/>
            </w:tcBorders>
            <w:shd w:val="clear" w:color="auto" w:fill="auto"/>
            <w:noWrap/>
            <w:vAlign w:val="bottom"/>
            <w:hideMark/>
          </w:tcPr>
          <w:p w:rsidR="0040667B" w:rsidRPr="007D2C93" w:rsidRDefault="0040667B" w:rsidP="00D84F83"/>
        </w:tc>
        <w:tc>
          <w:tcPr>
            <w:tcW w:w="68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39" w:type="dxa"/>
            <w:tcBorders>
              <w:top w:val="nil"/>
              <w:left w:val="nil"/>
              <w:bottom w:val="nil"/>
              <w:right w:val="nil"/>
            </w:tcBorders>
            <w:shd w:val="clear" w:color="auto" w:fill="auto"/>
            <w:noWrap/>
            <w:vAlign w:val="bottom"/>
            <w:hideMark/>
          </w:tcPr>
          <w:p w:rsidR="0040667B" w:rsidRPr="007D2C93" w:rsidRDefault="0040667B" w:rsidP="00D84F83"/>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7D2C93" w:rsidTr="0040667B">
        <w:trPr>
          <w:trHeight w:val="210"/>
        </w:trPr>
        <w:tc>
          <w:tcPr>
            <w:tcW w:w="492" w:type="dxa"/>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7" w:type="dxa"/>
            <w:gridSpan w:val="3"/>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1510" w:type="dxa"/>
            <w:gridSpan w:val="12"/>
            <w:tcBorders>
              <w:top w:val="single" w:sz="4" w:space="0" w:color="auto"/>
              <w:left w:val="nil"/>
              <w:bottom w:val="nil"/>
              <w:right w:val="nil"/>
            </w:tcBorders>
          </w:tcPr>
          <w:p w:rsidR="0040667B" w:rsidRDefault="0040667B" w:rsidP="00D84F83">
            <w:pPr>
              <w:jc w:val="center"/>
              <w:rPr>
                <w:sz w:val="14"/>
                <w:szCs w:val="14"/>
              </w:rPr>
            </w:pPr>
          </w:p>
        </w:tc>
        <w:tc>
          <w:tcPr>
            <w:tcW w:w="7139" w:type="dxa"/>
            <w:gridSpan w:val="46"/>
            <w:tcBorders>
              <w:top w:val="single" w:sz="4" w:space="0" w:color="auto"/>
              <w:left w:val="nil"/>
              <w:bottom w:val="nil"/>
              <w:right w:val="nil"/>
            </w:tcBorders>
            <w:shd w:val="clear" w:color="auto" w:fill="auto"/>
            <w:noWrap/>
            <w:hideMark/>
          </w:tcPr>
          <w:p w:rsidR="0040667B" w:rsidRPr="007D2C93" w:rsidRDefault="0040667B" w:rsidP="00D84F83">
            <w:pPr>
              <w:jc w:val="center"/>
              <w:rPr>
                <w:sz w:val="14"/>
                <w:szCs w:val="14"/>
              </w:rPr>
            </w:pPr>
            <w:r>
              <w:rPr>
                <w:sz w:val="14"/>
                <w:szCs w:val="14"/>
              </w:rPr>
              <w:t>(структурное подразделение)</w:t>
            </w:r>
          </w:p>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pPr>
              <w:jc w:val="center"/>
              <w:rPr>
                <w:sz w:val="14"/>
                <w:szCs w:val="14"/>
              </w:rPr>
            </w:pPr>
          </w:p>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7D2C93" w:rsidTr="0040667B">
        <w:trPr>
          <w:trHeight w:val="80"/>
        </w:trPr>
        <w:tc>
          <w:tcPr>
            <w:tcW w:w="492" w:type="dxa"/>
            <w:tcBorders>
              <w:top w:val="nil"/>
              <w:left w:val="nil"/>
              <w:bottom w:val="nil"/>
              <w:right w:val="nil"/>
            </w:tcBorders>
            <w:shd w:val="clear" w:color="auto" w:fill="auto"/>
            <w:noWrap/>
            <w:vAlign w:val="bottom"/>
            <w:hideMark/>
          </w:tcPr>
          <w:p w:rsidR="0040667B" w:rsidRPr="007D2C93" w:rsidRDefault="0040667B" w:rsidP="00D84F83"/>
        </w:tc>
        <w:tc>
          <w:tcPr>
            <w:tcW w:w="1843" w:type="dxa"/>
            <w:gridSpan w:val="15"/>
            <w:tcBorders>
              <w:top w:val="nil"/>
              <w:left w:val="nil"/>
              <w:bottom w:val="nil"/>
              <w:right w:val="nil"/>
            </w:tcBorders>
            <w:shd w:val="clear" w:color="auto" w:fill="auto"/>
            <w:noWrap/>
            <w:vAlign w:val="bottom"/>
            <w:hideMark/>
          </w:tcPr>
          <w:p w:rsidR="0040667B" w:rsidRPr="007D2C93" w:rsidRDefault="0040667B" w:rsidP="00D84F83">
            <w:pPr>
              <w:jc w:val="right"/>
            </w:pPr>
            <w:r>
              <w:t>Заказчик</w:t>
            </w:r>
          </w:p>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pPr>
              <w:jc w:val="right"/>
            </w:pPr>
          </w:p>
        </w:tc>
        <w:tc>
          <w:tcPr>
            <w:tcW w:w="264"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265" w:type="dxa"/>
            <w:gridSpan w:val="2"/>
            <w:tcBorders>
              <w:top w:val="nil"/>
              <w:left w:val="nil"/>
              <w:bottom w:val="nil"/>
              <w:right w:val="nil"/>
            </w:tcBorders>
            <w:shd w:val="clear" w:color="auto" w:fill="auto"/>
            <w:noWrap/>
            <w:vAlign w:val="bottom"/>
            <w:hideMark/>
          </w:tcPr>
          <w:p w:rsidR="0040667B" w:rsidRPr="007D2C93" w:rsidRDefault="0040667B" w:rsidP="00D84F83"/>
        </w:tc>
        <w:tc>
          <w:tcPr>
            <w:tcW w:w="429" w:type="dxa"/>
            <w:gridSpan w:val="3"/>
            <w:tcBorders>
              <w:top w:val="nil"/>
              <w:left w:val="nil"/>
              <w:bottom w:val="nil"/>
              <w:right w:val="nil"/>
            </w:tcBorders>
            <w:shd w:val="clear" w:color="auto" w:fill="auto"/>
            <w:noWrap/>
            <w:vAlign w:val="bottom"/>
            <w:hideMark/>
          </w:tcPr>
          <w:p w:rsidR="0040667B" w:rsidRPr="007D2C93" w:rsidRDefault="0040667B" w:rsidP="00D84F83"/>
        </w:tc>
        <w:tc>
          <w:tcPr>
            <w:tcW w:w="72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61" w:type="dxa"/>
            <w:gridSpan w:val="2"/>
            <w:tcBorders>
              <w:top w:val="nil"/>
              <w:left w:val="nil"/>
              <w:bottom w:val="nil"/>
              <w:right w:val="nil"/>
            </w:tcBorders>
            <w:shd w:val="clear" w:color="auto" w:fill="auto"/>
            <w:noWrap/>
            <w:vAlign w:val="bottom"/>
            <w:hideMark/>
          </w:tcPr>
          <w:p w:rsidR="0040667B" w:rsidRPr="007D2C93" w:rsidRDefault="0040667B" w:rsidP="00D84F83"/>
        </w:tc>
        <w:tc>
          <w:tcPr>
            <w:tcW w:w="385" w:type="dxa"/>
            <w:gridSpan w:val="3"/>
            <w:tcBorders>
              <w:top w:val="nil"/>
              <w:left w:val="nil"/>
              <w:bottom w:val="nil"/>
              <w:right w:val="nil"/>
            </w:tcBorders>
            <w:shd w:val="clear" w:color="auto" w:fill="auto"/>
            <w:noWrap/>
            <w:vAlign w:val="bottom"/>
            <w:hideMark/>
          </w:tcPr>
          <w:p w:rsidR="0040667B" w:rsidRPr="007D2C93" w:rsidRDefault="0040667B" w:rsidP="00D84F83"/>
        </w:tc>
        <w:tc>
          <w:tcPr>
            <w:tcW w:w="474" w:type="dxa"/>
            <w:gridSpan w:val="5"/>
            <w:tcBorders>
              <w:top w:val="nil"/>
              <w:left w:val="nil"/>
              <w:bottom w:val="nil"/>
              <w:right w:val="nil"/>
            </w:tcBorders>
            <w:shd w:val="clear" w:color="auto" w:fill="auto"/>
            <w:noWrap/>
            <w:vAlign w:val="bottom"/>
            <w:hideMark/>
          </w:tcPr>
          <w:p w:rsidR="0040667B" w:rsidRPr="007D2C93" w:rsidRDefault="0040667B" w:rsidP="00D84F83"/>
        </w:tc>
        <w:tc>
          <w:tcPr>
            <w:tcW w:w="495" w:type="dxa"/>
            <w:tcBorders>
              <w:top w:val="nil"/>
              <w:left w:val="nil"/>
              <w:bottom w:val="nil"/>
              <w:right w:val="nil"/>
            </w:tcBorders>
            <w:shd w:val="clear" w:color="auto" w:fill="auto"/>
            <w:noWrap/>
            <w:vAlign w:val="bottom"/>
            <w:hideMark/>
          </w:tcPr>
          <w:p w:rsidR="0040667B" w:rsidRPr="007D2C93" w:rsidRDefault="0040667B" w:rsidP="00D84F83"/>
        </w:tc>
        <w:tc>
          <w:tcPr>
            <w:tcW w:w="833" w:type="dxa"/>
            <w:gridSpan w:val="5"/>
            <w:tcBorders>
              <w:top w:val="nil"/>
              <w:left w:val="nil"/>
              <w:bottom w:val="nil"/>
              <w:right w:val="nil"/>
            </w:tcBorders>
            <w:shd w:val="clear" w:color="auto" w:fill="auto"/>
            <w:noWrap/>
            <w:vAlign w:val="bottom"/>
            <w:hideMark/>
          </w:tcPr>
          <w:p w:rsidR="0040667B" w:rsidRPr="007D2C93" w:rsidRDefault="0040667B" w:rsidP="00D84F83"/>
        </w:tc>
        <w:tc>
          <w:tcPr>
            <w:tcW w:w="593" w:type="dxa"/>
            <w:gridSpan w:val="3"/>
            <w:tcBorders>
              <w:top w:val="nil"/>
              <w:left w:val="nil"/>
              <w:bottom w:val="nil"/>
              <w:right w:val="nil"/>
            </w:tcBorders>
            <w:shd w:val="clear" w:color="auto" w:fill="auto"/>
            <w:noWrap/>
            <w:vAlign w:val="bottom"/>
            <w:hideMark/>
          </w:tcPr>
          <w:p w:rsidR="0040667B" w:rsidRPr="007D2C93" w:rsidRDefault="0040667B" w:rsidP="00D84F83"/>
        </w:tc>
        <w:tc>
          <w:tcPr>
            <w:tcW w:w="349" w:type="dxa"/>
            <w:gridSpan w:val="5"/>
            <w:tcBorders>
              <w:top w:val="nil"/>
              <w:left w:val="nil"/>
              <w:bottom w:val="nil"/>
              <w:right w:val="nil"/>
            </w:tcBorders>
            <w:shd w:val="clear" w:color="auto" w:fill="auto"/>
            <w:noWrap/>
            <w:vAlign w:val="bottom"/>
            <w:hideMark/>
          </w:tcPr>
          <w:p w:rsidR="0040667B" w:rsidRPr="007D2C93" w:rsidRDefault="0040667B" w:rsidP="00D84F83"/>
        </w:tc>
        <w:tc>
          <w:tcPr>
            <w:tcW w:w="1232" w:type="dxa"/>
            <w:gridSpan w:val="6"/>
            <w:tcBorders>
              <w:top w:val="nil"/>
              <w:left w:val="nil"/>
              <w:bottom w:val="nil"/>
              <w:right w:val="nil"/>
            </w:tcBorders>
          </w:tcPr>
          <w:p w:rsidR="0040667B" w:rsidRPr="007D2C93" w:rsidRDefault="0040667B" w:rsidP="00D84F83"/>
        </w:tc>
        <w:tc>
          <w:tcPr>
            <w:tcW w:w="655" w:type="dxa"/>
            <w:gridSpan w:val="5"/>
            <w:tcBorders>
              <w:top w:val="nil"/>
              <w:left w:val="nil"/>
              <w:bottom w:val="nil"/>
              <w:right w:val="nil"/>
            </w:tcBorders>
            <w:shd w:val="clear" w:color="auto" w:fill="auto"/>
            <w:noWrap/>
            <w:vAlign w:val="bottom"/>
            <w:hideMark/>
          </w:tcPr>
          <w:p w:rsidR="0040667B" w:rsidRPr="007D2C93" w:rsidRDefault="0040667B" w:rsidP="00D84F83"/>
        </w:tc>
        <w:tc>
          <w:tcPr>
            <w:tcW w:w="68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39" w:type="dxa"/>
            <w:tcBorders>
              <w:top w:val="nil"/>
              <w:left w:val="nil"/>
              <w:bottom w:val="nil"/>
              <w:right w:val="nil"/>
            </w:tcBorders>
            <w:shd w:val="clear" w:color="auto" w:fill="auto"/>
            <w:noWrap/>
            <w:vAlign w:val="bottom"/>
            <w:hideMark/>
          </w:tcPr>
          <w:p w:rsidR="0040667B" w:rsidRPr="007D2C93" w:rsidRDefault="0040667B" w:rsidP="00D84F83"/>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7D2C93" w:rsidTr="0040667B">
        <w:trPr>
          <w:trHeight w:val="330"/>
        </w:trPr>
        <w:tc>
          <w:tcPr>
            <w:tcW w:w="492" w:type="dxa"/>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427" w:type="dxa"/>
            <w:gridSpan w:val="3"/>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1510" w:type="dxa"/>
            <w:gridSpan w:val="12"/>
            <w:tcBorders>
              <w:top w:val="single" w:sz="4" w:space="0" w:color="auto"/>
              <w:left w:val="nil"/>
              <w:bottom w:val="nil"/>
              <w:right w:val="nil"/>
            </w:tcBorders>
          </w:tcPr>
          <w:p w:rsidR="0040667B" w:rsidRDefault="0040667B" w:rsidP="00D84F83">
            <w:pPr>
              <w:jc w:val="center"/>
              <w:rPr>
                <w:sz w:val="16"/>
                <w:szCs w:val="16"/>
              </w:rPr>
            </w:pPr>
          </w:p>
        </w:tc>
        <w:tc>
          <w:tcPr>
            <w:tcW w:w="7139" w:type="dxa"/>
            <w:gridSpan w:val="46"/>
            <w:tcBorders>
              <w:top w:val="single" w:sz="4" w:space="0" w:color="auto"/>
              <w:left w:val="nil"/>
              <w:bottom w:val="nil"/>
              <w:right w:val="nil"/>
            </w:tcBorders>
            <w:shd w:val="clear" w:color="auto" w:fill="auto"/>
            <w:noWrap/>
            <w:hideMark/>
          </w:tcPr>
          <w:p w:rsidR="0040667B" w:rsidRPr="007D2C93" w:rsidRDefault="0040667B" w:rsidP="00D84F83">
            <w:pPr>
              <w:jc w:val="center"/>
              <w:rPr>
                <w:sz w:val="16"/>
                <w:szCs w:val="16"/>
              </w:rPr>
            </w:pPr>
            <w:r>
              <w:rPr>
                <w:sz w:val="16"/>
                <w:szCs w:val="16"/>
              </w:rPr>
              <w:t xml:space="preserve"> (наименование, адрес, телефон)</w:t>
            </w:r>
          </w:p>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pPr>
              <w:jc w:val="center"/>
              <w:rPr>
                <w:sz w:val="16"/>
                <w:szCs w:val="16"/>
              </w:rPr>
            </w:pPr>
          </w:p>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7D2C93" w:rsidTr="0040667B">
        <w:trPr>
          <w:trHeight w:val="315"/>
        </w:trPr>
        <w:tc>
          <w:tcPr>
            <w:tcW w:w="492" w:type="dxa"/>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427" w:type="dxa"/>
            <w:gridSpan w:val="3"/>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1510" w:type="dxa"/>
            <w:gridSpan w:val="12"/>
            <w:tcBorders>
              <w:top w:val="nil"/>
              <w:left w:val="nil"/>
              <w:bottom w:val="nil"/>
              <w:right w:val="nil"/>
            </w:tcBorders>
          </w:tcPr>
          <w:p w:rsidR="0040667B" w:rsidRDefault="0040667B" w:rsidP="00D84F83">
            <w:pPr>
              <w:jc w:val="center"/>
              <w:rPr>
                <w:b/>
                <w:bCs/>
                <w:sz w:val="21"/>
                <w:szCs w:val="21"/>
              </w:rPr>
            </w:pPr>
          </w:p>
        </w:tc>
        <w:tc>
          <w:tcPr>
            <w:tcW w:w="7139" w:type="dxa"/>
            <w:gridSpan w:val="46"/>
            <w:tcBorders>
              <w:top w:val="nil"/>
              <w:left w:val="nil"/>
              <w:bottom w:val="nil"/>
              <w:right w:val="nil"/>
            </w:tcBorders>
            <w:shd w:val="clear" w:color="auto" w:fill="auto"/>
            <w:noWrap/>
            <w:vAlign w:val="bottom"/>
            <w:hideMark/>
          </w:tcPr>
          <w:p w:rsidR="0040667B" w:rsidRPr="007D2C93" w:rsidRDefault="0040667B" w:rsidP="00D84F83">
            <w:pPr>
              <w:jc w:val="center"/>
              <w:rPr>
                <w:b/>
                <w:bCs/>
                <w:sz w:val="21"/>
                <w:szCs w:val="21"/>
              </w:rPr>
            </w:pPr>
            <w:r>
              <w:rPr>
                <w:b/>
                <w:bCs/>
              </w:rPr>
              <w:t>ЗАКАЗ КЛИЕНТА</w:t>
            </w:r>
          </w:p>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pPr>
              <w:jc w:val="center"/>
              <w:rPr>
                <w:b/>
                <w:bCs/>
                <w:sz w:val="21"/>
                <w:szCs w:val="21"/>
              </w:rPr>
            </w:pPr>
          </w:p>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4F51DB" w:rsidTr="0040667B">
        <w:trPr>
          <w:trHeight w:val="300"/>
        </w:trPr>
        <w:tc>
          <w:tcPr>
            <w:tcW w:w="492" w:type="dxa"/>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427" w:type="dxa"/>
            <w:gridSpan w:val="3"/>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1510" w:type="dxa"/>
            <w:gridSpan w:val="12"/>
            <w:tcBorders>
              <w:top w:val="nil"/>
              <w:left w:val="nil"/>
              <w:bottom w:val="nil"/>
              <w:right w:val="nil"/>
            </w:tcBorders>
          </w:tcPr>
          <w:p w:rsidR="0040667B" w:rsidRDefault="0040667B" w:rsidP="00D84F83">
            <w:pPr>
              <w:jc w:val="center"/>
              <w:rPr>
                <w:b/>
                <w:bCs/>
                <w:sz w:val="21"/>
                <w:szCs w:val="21"/>
              </w:rPr>
            </w:pPr>
          </w:p>
        </w:tc>
        <w:tc>
          <w:tcPr>
            <w:tcW w:w="6900" w:type="dxa"/>
            <w:gridSpan w:val="45"/>
            <w:tcBorders>
              <w:top w:val="nil"/>
              <w:left w:val="nil"/>
              <w:bottom w:val="nil"/>
              <w:right w:val="nil"/>
            </w:tcBorders>
            <w:shd w:val="clear" w:color="auto" w:fill="auto"/>
            <w:noWrap/>
            <w:vAlign w:val="bottom"/>
            <w:hideMark/>
          </w:tcPr>
          <w:p w:rsidR="0040667B" w:rsidRPr="0040667B" w:rsidRDefault="0040667B" w:rsidP="00D84F83">
            <w:pPr>
              <w:jc w:val="center"/>
              <w:rPr>
                <w:b/>
                <w:bCs/>
                <w:sz w:val="21"/>
                <w:szCs w:val="21"/>
                <w:lang w:val="ru-RU"/>
              </w:rPr>
            </w:pPr>
            <w:r w:rsidRPr="0040667B">
              <w:rPr>
                <w:b/>
                <w:bCs/>
                <w:sz w:val="21"/>
                <w:szCs w:val="21"/>
                <w:lang w:val="ru-RU"/>
              </w:rPr>
              <w:t>НА ВЫПОЛНЕНИЕ РАБОТ И УСЛУГ</w:t>
            </w:r>
          </w:p>
        </w:tc>
        <w:tc>
          <w:tcPr>
            <w:tcW w:w="239" w:type="dxa"/>
            <w:tcBorders>
              <w:top w:val="nil"/>
              <w:left w:val="nil"/>
              <w:bottom w:val="nil"/>
              <w:right w:val="nil"/>
            </w:tcBorders>
            <w:shd w:val="clear" w:color="auto" w:fill="auto"/>
            <w:noWrap/>
            <w:vAlign w:val="bottom"/>
            <w:hideMark/>
          </w:tcPr>
          <w:p w:rsidR="0040667B" w:rsidRPr="0040667B" w:rsidRDefault="0040667B" w:rsidP="00D84F83">
            <w:pPr>
              <w:jc w:val="center"/>
              <w:rPr>
                <w:b/>
                <w:bCs/>
                <w:sz w:val="21"/>
                <w:szCs w:val="21"/>
                <w:lang w:val="ru-RU"/>
              </w:rPr>
            </w:pPr>
          </w:p>
        </w:tc>
        <w:tc>
          <w:tcPr>
            <w:tcW w:w="709"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52"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0"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8"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835" w:type="dxa"/>
            <w:gridSpan w:val="6"/>
            <w:tcBorders>
              <w:top w:val="nil"/>
              <w:left w:val="nil"/>
              <w:bottom w:val="nil"/>
              <w:right w:val="nil"/>
            </w:tcBorders>
            <w:shd w:val="clear" w:color="auto" w:fill="auto"/>
            <w:noWrap/>
            <w:vAlign w:val="bottom"/>
            <w:hideMark/>
          </w:tcPr>
          <w:p w:rsidR="0040667B" w:rsidRPr="0040667B" w:rsidRDefault="0040667B" w:rsidP="00D84F83">
            <w:pPr>
              <w:rPr>
                <w:lang w:val="ru-RU"/>
              </w:rPr>
            </w:pPr>
          </w:p>
        </w:tc>
      </w:tr>
      <w:tr w:rsidR="0040667B" w:rsidRPr="007D2C93" w:rsidTr="0040667B">
        <w:trPr>
          <w:trHeight w:val="240"/>
        </w:trPr>
        <w:tc>
          <w:tcPr>
            <w:tcW w:w="492" w:type="dxa"/>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27"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4"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29"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728" w:type="dxa"/>
            <w:gridSpan w:val="5"/>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1"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385"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74" w:type="dxa"/>
            <w:gridSpan w:val="5"/>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95" w:type="dxa"/>
            <w:tcBorders>
              <w:top w:val="nil"/>
              <w:left w:val="nil"/>
              <w:bottom w:val="nil"/>
              <w:right w:val="nil"/>
            </w:tcBorders>
            <w:shd w:val="clear" w:color="auto" w:fill="auto"/>
            <w:noWrap/>
            <w:vAlign w:val="bottom"/>
            <w:hideMark/>
          </w:tcPr>
          <w:p w:rsidR="0040667B" w:rsidRPr="002C36FC" w:rsidRDefault="0040667B" w:rsidP="00D84F83">
            <w:pPr>
              <w:rPr>
                <w:b/>
                <w:bCs/>
                <w:lang w:val="ru-RU"/>
              </w:rPr>
            </w:pPr>
            <w:r>
              <w:rPr>
                <w:b/>
                <w:bCs/>
              </w:rPr>
              <w:t>№</w:t>
            </w:r>
          </w:p>
        </w:tc>
        <w:tc>
          <w:tcPr>
            <w:tcW w:w="1055" w:type="dxa"/>
            <w:gridSpan w:val="7"/>
            <w:tcBorders>
              <w:top w:val="nil"/>
              <w:left w:val="nil"/>
              <w:bottom w:val="nil"/>
              <w:right w:val="nil"/>
            </w:tcBorders>
          </w:tcPr>
          <w:p w:rsidR="0040667B" w:rsidRPr="002C36FC" w:rsidRDefault="002C36FC" w:rsidP="00D84F83">
            <w:pPr>
              <w:rPr>
                <w:lang w:val="ru-RU"/>
              </w:rPr>
            </w:pPr>
            <w:r>
              <w:rPr>
                <w:lang w:val="ru-RU"/>
              </w:rPr>
              <w:t>________</w:t>
            </w:r>
          </w:p>
        </w:tc>
        <w:tc>
          <w:tcPr>
            <w:tcW w:w="2607" w:type="dxa"/>
            <w:gridSpan w:val="17"/>
            <w:tcBorders>
              <w:top w:val="nil"/>
              <w:left w:val="nil"/>
              <w:bottom w:val="nil"/>
              <w:right w:val="nil"/>
            </w:tcBorders>
            <w:shd w:val="clear" w:color="auto" w:fill="auto"/>
            <w:noWrap/>
            <w:vAlign w:val="bottom"/>
            <w:hideMark/>
          </w:tcPr>
          <w:p w:rsidR="0040667B" w:rsidRPr="007D2C93" w:rsidRDefault="002C36FC" w:rsidP="00D84F83">
            <w:r>
              <w:t xml:space="preserve">от </w:t>
            </w:r>
            <w:r>
              <w:rPr>
                <w:lang w:val="ru-RU"/>
              </w:rPr>
              <w:t xml:space="preserve"> </w:t>
            </w:r>
            <w:bookmarkStart w:id="11" w:name="OLE_LINK271"/>
            <w:bookmarkStart w:id="12" w:name="OLE_LINK272"/>
            <w:r>
              <w:t xml:space="preserve">"___" </w:t>
            </w:r>
            <w:bookmarkEnd w:id="11"/>
            <w:bookmarkEnd w:id="12"/>
            <w:r>
              <w:t>_________</w:t>
            </w:r>
            <w:r w:rsidR="0040667B">
              <w:t xml:space="preserve"> 20__г.</w:t>
            </w:r>
          </w:p>
        </w:tc>
        <w:tc>
          <w:tcPr>
            <w:tcW w:w="68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39" w:type="dxa"/>
            <w:tcBorders>
              <w:top w:val="nil"/>
              <w:left w:val="nil"/>
              <w:bottom w:val="nil"/>
              <w:right w:val="nil"/>
            </w:tcBorders>
            <w:shd w:val="clear" w:color="auto" w:fill="auto"/>
            <w:noWrap/>
            <w:vAlign w:val="bottom"/>
            <w:hideMark/>
          </w:tcPr>
          <w:p w:rsidR="0040667B" w:rsidRPr="007D2C93" w:rsidRDefault="0040667B" w:rsidP="00D84F83"/>
        </w:tc>
        <w:tc>
          <w:tcPr>
            <w:tcW w:w="709" w:type="dxa"/>
            <w:gridSpan w:val="5"/>
            <w:tcBorders>
              <w:top w:val="nil"/>
              <w:left w:val="nil"/>
              <w:bottom w:val="nil"/>
              <w:right w:val="nil"/>
            </w:tcBorders>
            <w:shd w:val="clear" w:color="auto" w:fill="auto"/>
            <w:noWrap/>
            <w:vAlign w:val="bottom"/>
            <w:hideMark/>
          </w:tcPr>
          <w:p w:rsidR="0040667B" w:rsidRPr="007D2C93" w:rsidRDefault="0040667B" w:rsidP="00D84F83"/>
        </w:tc>
        <w:tc>
          <w:tcPr>
            <w:tcW w:w="252" w:type="dxa"/>
            <w:gridSpan w:val="2"/>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tc>
        <w:tc>
          <w:tcPr>
            <w:tcW w:w="248" w:type="dxa"/>
            <w:gridSpan w:val="5"/>
            <w:tcBorders>
              <w:top w:val="nil"/>
              <w:left w:val="nil"/>
              <w:bottom w:val="nil"/>
              <w:right w:val="nil"/>
            </w:tcBorders>
            <w:shd w:val="clear" w:color="auto" w:fill="auto"/>
            <w:noWrap/>
            <w:vAlign w:val="bottom"/>
            <w:hideMark/>
          </w:tcPr>
          <w:p w:rsidR="0040667B" w:rsidRPr="007D2C93" w:rsidRDefault="0040667B" w:rsidP="00D84F83"/>
        </w:tc>
        <w:tc>
          <w:tcPr>
            <w:tcW w:w="241" w:type="dxa"/>
            <w:gridSpan w:val="4"/>
            <w:tcBorders>
              <w:top w:val="nil"/>
              <w:left w:val="nil"/>
              <w:bottom w:val="nil"/>
              <w:right w:val="nil"/>
            </w:tcBorders>
            <w:shd w:val="clear" w:color="auto" w:fill="auto"/>
            <w:noWrap/>
            <w:vAlign w:val="bottom"/>
            <w:hideMark/>
          </w:tcPr>
          <w:p w:rsidR="0040667B" w:rsidRPr="007D2C93" w:rsidRDefault="0040667B" w:rsidP="00D84F83"/>
        </w:tc>
        <w:tc>
          <w:tcPr>
            <w:tcW w:w="835" w:type="dxa"/>
            <w:gridSpan w:val="6"/>
            <w:tcBorders>
              <w:top w:val="nil"/>
              <w:left w:val="nil"/>
              <w:bottom w:val="nil"/>
              <w:right w:val="nil"/>
            </w:tcBorders>
            <w:shd w:val="clear" w:color="auto" w:fill="auto"/>
            <w:noWrap/>
            <w:vAlign w:val="bottom"/>
            <w:hideMark/>
          </w:tcPr>
          <w:p w:rsidR="0040667B" w:rsidRPr="007D2C93" w:rsidRDefault="0040667B" w:rsidP="00D84F83"/>
        </w:tc>
      </w:tr>
      <w:tr w:rsidR="0040667B" w:rsidRPr="004F51DB" w:rsidTr="0040667B">
        <w:trPr>
          <w:trHeight w:val="255"/>
        </w:trPr>
        <w:tc>
          <w:tcPr>
            <w:tcW w:w="492" w:type="dxa"/>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427" w:type="dxa"/>
            <w:gridSpan w:val="3"/>
            <w:tcBorders>
              <w:top w:val="nil"/>
              <w:left w:val="nil"/>
              <w:bottom w:val="nil"/>
              <w:right w:val="nil"/>
            </w:tcBorders>
            <w:shd w:val="clear" w:color="auto" w:fill="auto"/>
            <w:noWrap/>
            <w:vAlign w:val="center"/>
            <w:hideMark/>
          </w:tcPr>
          <w:p w:rsidR="0040667B" w:rsidRPr="007D2C93" w:rsidRDefault="0040667B" w:rsidP="00D84F83"/>
        </w:tc>
        <w:tc>
          <w:tcPr>
            <w:tcW w:w="236" w:type="dxa"/>
            <w:gridSpan w:val="2"/>
            <w:tcBorders>
              <w:top w:val="nil"/>
              <w:left w:val="nil"/>
              <w:bottom w:val="nil"/>
              <w:right w:val="nil"/>
            </w:tcBorders>
            <w:shd w:val="clear" w:color="auto" w:fill="auto"/>
            <w:noWrap/>
            <w:vAlign w:val="center"/>
            <w:hideMark/>
          </w:tcPr>
          <w:p w:rsidR="0040667B" w:rsidRPr="007D2C93" w:rsidRDefault="0040667B" w:rsidP="00D84F83"/>
        </w:tc>
        <w:tc>
          <w:tcPr>
            <w:tcW w:w="1510" w:type="dxa"/>
            <w:gridSpan w:val="12"/>
            <w:tcBorders>
              <w:top w:val="nil"/>
              <w:left w:val="nil"/>
              <w:bottom w:val="nil"/>
              <w:right w:val="nil"/>
            </w:tcBorders>
          </w:tcPr>
          <w:p w:rsidR="0040667B" w:rsidRDefault="0040667B" w:rsidP="00D84F83">
            <w:pPr>
              <w:jc w:val="center"/>
            </w:pPr>
          </w:p>
        </w:tc>
        <w:tc>
          <w:tcPr>
            <w:tcW w:w="7139" w:type="dxa"/>
            <w:gridSpan w:val="46"/>
            <w:tcBorders>
              <w:top w:val="nil"/>
              <w:left w:val="nil"/>
              <w:bottom w:val="nil"/>
              <w:right w:val="nil"/>
            </w:tcBorders>
            <w:shd w:val="clear" w:color="auto" w:fill="auto"/>
            <w:noWrap/>
            <w:vAlign w:val="bottom"/>
            <w:hideMark/>
          </w:tcPr>
          <w:p w:rsidR="0040667B" w:rsidRPr="0040667B" w:rsidRDefault="0040667B" w:rsidP="00D84F83">
            <w:pPr>
              <w:jc w:val="center"/>
              <w:rPr>
                <w:lang w:val="ru-RU"/>
              </w:rPr>
            </w:pPr>
            <w:r w:rsidRPr="0040667B">
              <w:rPr>
                <w:lang w:val="ru-RU"/>
              </w:rPr>
              <w:t>на осн</w:t>
            </w:r>
            <w:r w:rsidR="002C36FC">
              <w:rPr>
                <w:lang w:val="ru-RU"/>
              </w:rPr>
              <w:t>овании договора № __________</w:t>
            </w:r>
            <w:r w:rsidRPr="0040667B">
              <w:rPr>
                <w:lang w:val="ru-RU"/>
              </w:rPr>
              <w:t>__________ от "___" ____________ 20__г.</w:t>
            </w:r>
          </w:p>
        </w:tc>
        <w:tc>
          <w:tcPr>
            <w:tcW w:w="709" w:type="dxa"/>
            <w:gridSpan w:val="5"/>
            <w:tcBorders>
              <w:top w:val="nil"/>
              <w:left w:val="nil"/>
              <w:bottom w:val="nil"/>
              <w:right w:val="nil"/>
            </w:tcBorders>
            <w:shd w:val="clear" w:color="auto" w:fill="auto"/>
            <w:noWrap/>
            <w:vAlign w:val="bottom"/>
            <w:hideMark/>
          </w:tcPr>
          <w:p w:rsidR="0040667B" w:rsidRPr="0040667B" w:rsidRDefault="0040667B" w:rsidP="00D84F83">
            <w:pPr>
              <w:jc w:val="center"/>
              <w:rPr>
                <w:lang w:val="ru-RU"/>
              </w:rPr>
            </w:pPr>
          </w:p>
        </w:tc>
        <w:tc>
          <w:tcPr>
            <w:tcW w:w="252"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0"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8"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835" w:type="dxa"/>
            <w:gridSpan w:val="6"/>
            <w:tcBorders>
              <w:top w:val="nil"/>
              <w:left w:val="nil"/>
              <w:bottom w:val="nil"/>
              <w:right w:val="nil"/>
            </w:tcBorders>
            <w:shd w:val="clear" w:color="auto" w:fill="auto"/>
            <w:noWrap/>
            <w:vAlign w:val="bottom"/>
            <w:hideMark/>
          </w:tcPr>
          <w:p w:rsidR="0040667B" w:rsidRPr="0040667B" w:rsidRDefault="0040667B" w:rsidP="00D84F83">
            <w:pPr>
              <w:rPr>
                <w:lang w:val="ru-RU"/>
              </w:rPr>
            </w:pPr>
          </w:p>
        </w:tc>
      </w:tr>
      <w:tr w:rsidR="0040667B" w:rsidRPr="004F51DB" w:rsidTr="0040667B">
        <w:trPr>
          <w:trHeight w:val="210"/>
        </w:trPr>
        <w:tc>
          <w:tcPr>
            <w:tcW w:w="492" w:type="dxa"/>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27"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4"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29"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728" w:type="dxa"/>
            <w:gridSpan w:val="5"/>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1"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385"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74" w:type="dxa"/>
            <w:gridSpan w:val="5"/>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95" w:type="dxa"/>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833"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593" w:type="dxa"/>
            <w:gridSpan w:val="3"/>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349"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1232" w:type="dxa"/>
            <w:gridSpan w:val="6"/>
            <w:tcBorders>
              <w:top w:val="nil"/>
              <w:left w:val="nil"/>
              <w:bottom w:val="nil"/>
              <w:right w:val="nil"/>
            </w:tcBorders>
          </w:tcPr>
          <w:p w:rsidR="0040667B" w:rsidRPr="0040667B" w:rsidRDefault="0040667B" w:rsidP="00D84F83">
            <w:pPr>
              <w:rPr>
                <w:lang w:val="ru-RU"/>
              </w:rPr>
            </w:pPr>
          </w:p>
        </w:tc>
        <w:tc>
          <w:tcPr>
            <w:tcW w:w="655"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68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9" w:type="dxa"/>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709"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52"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0"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8"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835" w:type="dxa"/>
            <w:gridSpan w:val="6"/>
            <w:tcBorders>
              <w:top w:val="nil"/>
              <w:left w:val="nil"/>
              <w:bottom w:val="nil"/>
              <w:right w:val="nil"/>
            </w:tcBorders>
            <w:shd w:val="clear" w:color="auto" w:fill="auto"/>
            <w:noWrap/>
            <w:vAlign w:val="bottom"/>
            <w:hideMark/>
          </w:tcPr>
          <w:p w:rsidR="0040667B" w:rsidRPr="0040667B" w:rsidRDefault="0040667B" w:rsidP="00D84F83">
            <w:pPr>
              <w:rPr>
                <w:lang w:val="ru-RU"/>
              </w:rPr>
            </w:pPr>
          </w:p>
        </w:tc>
      </w:tr>
      <w:tr w:rsidR="0040667B" w:rsidRPr="004F51DB" w:rsidTr="0040667B">
        <w:trPr>
          <w:trHeight w:val="270"/>
        </w:trPr>
        <w:tc>
          <w:tcPr>
            <w:tcW w:w="492" w:type="dxa"/>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27"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4"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1209" w:type="dxa"/>
            <w:gridSpan w:val="9"/>
            <w:tcBorders>
              <w:top w:val="nil"/>
              <w:left w:val="nil"/>
              <w:bottom w:val="nil"/>
              <w:right w:val="nil"/>
            </w:tcBorders>
          </w:tcPr>
          <w:p w:rsidR="0040667B" w:rsidRPr="0040667B" w:rsidRDefault="0040667B" w:rsidP="00D84F83">
            <w:pPr>
              <w:jc w:val="center"/>
              <w:rPr>
                <w:lang w:val="ru-RU"/>
              </w:rPr>
            </w:pPr>
          </w:p>
        </w:tc>
        <w:tc>
          <w:tcPr>
            <w:tcW w:w="6171" w:type="dxa"/>
            <w:gridSpan w:val="40"/>
            <w:tcBorders>
              <w:top w:val="nil"/>
              <w:left w:val="nil"/>
              <w:bottom w:val="nil"/>
              <w:right w:val="nil"/>
            </w:tcBorders>
            <w:shd w:val="clear" w:color="auto" w:fill="auto"/>
            <w:noWrap/>
            <w:vAlign w:val="center"/>
            <w:hideMark/>
          </w:tcPr>
          <w:p w:rsidR="0040667B" w:rsidRPr="0040667B" w:rsidRDefault="0040667B" w:rsidP="002C36FC">
            <w:pPr>
              <w:jc w:val="center"/>
              <w:rPr>
                <w:lang w:val="ru-RU"/>
              </w:rPr>
            </w:pPr>
            <w:r w:rsidRPr="0040667B">
              <w:rPr>
                <w:lang w:val="ru-RU"/>
              </w:rPr>
              <w:t xml:space="preserve">период действия заказа по </w:t>
            </w:r>
            <w:r w:rsidR="002C36FC" w:rsidRPr="002C36FC">
              <w:rPr>
                <w:lang w:val="ru-RU"/>
              </w:rPr>
              <w:t xml:space="preserve">"___" </w:t>
            </w:r>
            <w:r w:rsidRPr="0040667B">
              <w:rPr>
                <w:lang w:val="ru-RU"/>
              </w:rPr>
              <w:t>________ 20__г.</w:t>
            </w:r>
          </w:p>
        </w:tc>
        <w:tc>
          <w:tcPr>
            <w:tcW w:w="239" w:type="dxa"/>
            <w:tcBorders>
              <w:top w:val="nil"/>
              <w:left w:val="nil"/>
              <w:bottom w:val="nil"/>
              <w:right w:val="nil"/>
            </w:tcBorders>
            <w:shd w:val="clear" w:color="auto" w:fill="auto"/>
            <w:noWrap/>
            <w:vAlign w:val="bottom"/>
            <w:hideMark/>
          </w:tcPr>
          <w:p w:rsidR="0040667B" w:rsidRPr="0040667B" w:rsidRDefault="0040667B" w:rsidP="00D84F83">
            <w:pPr>
              <w:jc w:val="center"/>
              <w:rPr>
                <w:lang w:val="ru-RU"/>
              </w:rPr>
            </w:pPr>
          </w:p>
        </w:tc>
        <w:tc>
          <w:tcPr>
            <w:tcW w:w="709"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52"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0"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8"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41"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835" w:type="dxa"/>
            <w:gridSpan w:val="6"/>
            <w:tcBorders>
              <w:top w:val="nil"/>
              <w:left w:val="nil"/>
              <w:bottom w:val="nil"/>
              <w:right w:val="nil"/>
            </w:tcBorders>
            <w:shd w:val="clear" w:color="auto" w:fill="auto"/>
            <w:noWrap/>
            <w:vAlign w:val="bottom"/>
            <w:hideMark/>
          </w:tcPr>
          <w:p w:rsidR="0040667B" w:rsidRPr="0040667B" w:rsidRDefault="0040667B" w:rsidP="00D84F83">
            <w:pPr>
              <w:rPr>
                <w:lang w:val="ru-RU"/>
              </w:rPr>
            </w:pPr>
          </w:p>
        </w:tc>
      </w:tr>
      <w:tr w:rsidR="0040667B" w:rsidRPr="004F51DB" w:rsidTr="0040667B">
        <w:trPr>
          <w:trHeight w:val="255"/>
        </w:trPr>
        <w:tc>
          <w:tcPr>
            <w:tcW w:w="492" w:type="dxa"/>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427" w:type="dxa"/>
            <w:gridSpan w:val="3"/>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4"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429"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5"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893" w:type="dxa"/>
            <w:gridSpan w:val="6"/>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384"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61"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708" w:type="dxa"/>
            <w:gridSpan w:val="4"/>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59" w:type="dxa"/>
            <w:gridSpan w:val="2"/>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1169" w:type="dxa"/>
            <w:gridSpan w:val="7"/>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236" w:type="dxa"/>
            <w:gridSpan w:val="3"/>
            <w:tcBorders>
              <w:top w:val="nil"/>
              <w:left w:val="nil"/>
              <w:bottom w:val="nil"/>
              <w:right w:val="nil"/>
            </w:tcBorders>
            <w:shd w:val="clear" w:color="auto" w:fill="auto"/>
            <w:noWrap/>
            <w:vAlign w:val="center"/>
            <w:hideMark/>
          </w:tcPr>
          <w:p w:rsidR="0040667B" w:rsidRPr="0040667B" w:rsidRDefault="0040667B" w:rsidP="00D84F83">
            <w:pPr>
              <w:rPr>
                <w:lang w:val="ru-RU"/>
              </w:rPr>
            </w:pPr>
          </w:p>
        </w:tc>
        <w:tc>
          <w:tcPr>
            <w:tcW w:w="1483" w:type="dxa"/>
            <w:gridSpan w:val="6"/>
            <w:tcBorders>
              <w:top w:val="nil"/>
              <w:left w:val="nil"/>
              <w:bottom w:val="nil"/>
              <w:right w:val="nil"/>
            </w:tcBorders>
          </w:tcPr>
          <w:p w:rsidR="0040667B" w:rsidRPr="0040667B" w:rsidRDefault="0040667B" w:rsidP="00D84F83">
            <w:pPr>
              <w:rPr>
                <w:lang w:val="ru-RU"/>
              </w:rPr>
            </w:pPr>
          </w:p>
        </w:tc>
        <w:tc>
          <w:tcPr>
            <w:tcW w:w="261" w:type="dxa"/>
            <w:gridSpan w:val="2"/>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1079" w:type="dxa"/>
            <w:gridSpan w:val="8"/>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9" w:type="dxa"/>
            <w:gridSpan w:val="3"/>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716"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67"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5"/>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4"/>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236" w:type="dxa"/>
            <w:gridSpan w:val="3"/>
            <w:tcBorders>
              <w:top w:val="nil"/>
              <w:left w:val="nil"/>
              <w:bottom w:val="nil"/>
              <w:right w:val="nil"/>
            </w:tcBorders>
            <w:shd w:val="clear" w:color="auto" w:fill="auto"/>
            <w:noWrap/>
            <w:vAlign w:val="bottom"/>
            <w:hideMark/>
          </w:tcPr>
          <w:p w:rsidR="0040667B" w:rsidRPr="0040667B" w:rsidRDefault="0040667B" w:rsidP="00D84F83">
            <w:pPr>
              <w:rPr>
                <w:lang w:val="ru-RU"/>
              </w:rPr>
            </w:pPr>
          </w:p>
        </w:tc>
        <w:tc>
          <w:tcPr>
            <w:tcW w:w="527" w:type="dxa"/>
            <w:tcBorders>
              <w:top w:val="nil"/>
              <w:left w:val="nil"/>
              <w:bottom w:val="nil"/>
              <w:right w:val="nil"/>
            </w:tcBorders>
            <w:shd w:val="clear" w:color="auto" w:fill="auto"/>
            <w:noWrap/>
            <w:vAlign w:val="bottom"/>
            <w:hideMark/>
          </w:tcPr>
          <w:p w:rsidR="0040667B" w:rsidRPr="0040667B" w:rsidRDefault="0040667B" w:rsidP="00D84F83">
            <w:pPr>
              <w:rPr>
                <w:lang w:val="ru-RU"/>
              </w:rPr>
            </w:pPr>
          </w:p>
        </w:tc>
      </w:tr>
      <w:tr w:rsidR="0040667B" w:rsidRPr="007D2C93" w:rsidTr="0040667B">
        <w:trPr>
          <w:trHeight w:val="622"/>
        </w:trPr>
        <w:tc>
          <w:tcPr>
            <w:tcW w:w="492" w:type="dxa"/>
            <w:tcBorders>
              <w:top w:val="single" w:sz="4" w:space="0" w:color="auto"/>
              <w:left w:val="single" w:sz="4" w:space="0" w:color="auto"/>
              <w:bottom w:val="single" w:sz="4" w:space="0" w:color="000000"/>
              <w:right w:val="single" w:sz="4" w:space="0" w:color="auto"/>
            </w:tcBorders>
            <w:shd w:val="clear" w:color="auto" w:fill="auto"/>
            <w:hideMark/>
          </w:tcPr>
          <w:p w:rsidR="0040667B" w:rsidRPr="007D2C93" w:rsidRDefault="0040667B" w:rsidP="00D84F83">
            <w:pPr>
              <w:jc w:val="center"/>
              <w:rPr>
                <w:sz w:val="18"/>
                <w:szCs w:val="18"/>
              </w:rPr>
            </w:pPr>
            <w:r>
              <w:rPr>
                <w:sz w:val="18"/>
                <w:szCs w:val="18"/>
              </w:rPr>
              <w:t>№ п.п.</w:t>
            </w:r>
          </w:p>
        </w:tc>
        <w:tc>
          <w:tcPr>
            <w:tcW w:w="1394" w:type="dxa"/>
            <w:gridSpan w:val="12"/>
            <w:tcBorders>
              <w:top w:val="single" w:sz="4" w:space="0" w:color="auto"/>
              <w:left w:val="single" w:sz="4" w:space="0" w:color="auto"/>
              <w:bottom w:val="single" w:sz="4" w:space="0" w:color="000000"/>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Станция оказания услуг</w:t>
            </w:r>
          </w:p>
        </w:tc>
        <w:tc>
          <w:tcPr>
            <w:tcW w:w="2247" w:type="dxa"/>
            <w:gridSpan w:val="18"/>
            <w:tcBorders>
              <w:top w:val="single" w:sz="4" w:space="0" w:color="auto"/>
              <w:left w:val="single" w:sz="4" w:space="0" w:color="auto"/>
              <w:bottom w:val="single" w:sz="4" w:space="0" w:color="000000"/>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Наименование работы (услуги)</w:t>
            </w:r>
          </w:p>
        </w:tc>
        <w:tc>
          <w:tcPr>
            <w:tcW w:w="10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Род груза</w:t>
            </w:r>
          </w:p>
        </w:tc>
        <w:tc>
          <w:tcPr>
            <w:tcW w:w="14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Наименование груза (товара)</w:t>
            </w:r>
          </w:p>
        </w:tc>
        <w:tc>
          <w:tcPr>
            <w:tcW w:w="12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Адрес доставки/вывоза груза</w:t>
            </w:r>
          </w:p>
        </w:tc>
        <w:tc>
          <w:tcPr>
            <w:tcW w:w="957" w:type="dxa"/>
            <w:gridSpan w:val="6"/>
            <w:tcBorders>
              <w:top w:val="single" w:sz="4" w:space="0" w:color="auto"/>
              <w:left w:val="single" w:sz="4" w:space="0" w:color="auto"/>
              <w:bottom w:val="single" w:sz="4" w:space="0" w:color="auto"/>
              <w:right w:val="single" w:sz="4" w:space="0" w:color="auto"/>
            </w:tcBorders>
          </w:tcPr>
          <w:p w:rsidR="0040667B" w:rsidRDefault="0040667B" w:rsidP="00D84F83">
            <w:pPr>
              <w:jc w:val="center"/>
              <w:rPr>
                <w:sz w:val="18"/>
                <w:szCs w:val="18"/>
              </w:rPr>
            </w:pPr>
            <w:r>
              <w:rPr>
                <w:sz w:val="18"/>
                <w:szCs w:val="18"/>
              </w:rPr>
              <w:t>Дата доставки/ вывоза</w:t>
            </w: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Ед. изм.</w:t>
            </w:r>
          </w:p>
        </w:tc>
        <w:tc>
          <w:tcPr>
            <w:tcW w:w="9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67B" w:rsidRPr="007D2C93" w:rsidRDefault="0040667B" w:rsidP="00D84F83">
            <w:pPr>
              <w:jc w:val="center"/>
            </w:pPr>
            <w:r>
              <w:t>Кол-во</w:t>
            </w:r>
          </w:p>
        </w:tc>
        <w:tc>
          <w:tcPr>
            <w:tcW w:w="149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Цена, руб без НДС</w:t>
            </w:r>
          </w:p>
        </w:tc>
        <w:tc>
          <w:tcPr>
            <w:tcW w:w="127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Сумма</w:t>
            </w:r>
            <w:r>
              <w:rPr>
                <w:sz w:val="18"/>
                <w:szCs w:val="18"/>
              </w:rPr>
              <w:br/>
              <w:t>руб с НДС</w:t>
            </w:r>
          </w:p>
        </w:tc>
      </w:tr>
      <w:tr w:rsidR="0040667B" w:rsidRPr="007D2C93" w:rsidTr="0040667B">
        <w:trPr>
          <w:trHeight w:val="255"/>
        </w:trPr>
        <w:tc>
          <w:tcPr>
            <w:tcW w:w="492" w:type="dxa"/>
            <w:tcBorders>
              <w:top w:val="nil"/>
              <w:left w:val="single" w:sz="4" w:space="0" w:color="auto"/>
              <w:bottom w:val="single" w:sz="4" w:space="0" w:color="auto"/>
              <w:right w:val="nil"/>
            </w:tcBorders>
            <w:shd w:val="clear" w:color="auto" w:fill="auto"/>
            <w:noWrap/>
            <w:vAlign w:val="bottom"/>
            <w:hideMark/>
          </w:tcPr>
          <w:p w:rsidR="0040667B" w:rsidRPr="007D2C93" w:rsidRDefault="0040667B" w:rsidP="00D84F83">
            <w:pPr>
              <w:jc w:val="center"/>
            </w:pPr>
            <w:r>
              <w:t>1</w:t>
            </w:r>
          </w:p>
        </w:tc>
        <w:tc>
          <w:tcPr>
            <w:tcW w:w="139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0667B" w:rsidRPr="007D2C93" w:rsidRDefault="0040667B" w:rsidP="00D84F83">
            <w:pPr>
              <w:jc w:val="center"/>
            </w:pPr>
            <w:r>
              <w:t>2</w:t>
            </w:r>
          </w:p>
        </w:tc>
        <w:tc>
          <w:tcPr>
            <w:tcW w:w="2247" w:type="dxa"/>
            <w:gridSpan w:val="18"/>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pPr>
            <w:r>
              <w:t>3</w:t>
            </w:r>
          </w:p>
        </w:tc>
        <w:tc>
          <w:tcPr>
            <w:tcW w:w="1084" w:type="dxa"/>
            <w:gridSpan w:val="7"/>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4</w:t>
            </w:r>
          </w:p>
        </w:tc>
        <w:tc>
          <w:tcPr>
            <w:tcW w:w="1442" w:type="dxa"/>
            <w:gridSpan w:val="10"/>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5</w:t>
            </w:r>
          </w:p>
        </w:tc>
        <w:tc>
          <w:tcPr>
            <w:tcW w:w="1262" w:type="dxa"/>
            <w:gridSpan w:val="6"/>
            <w:tcBorders>
              <w:top w:val="single" w:sz="4" w:space="0" w:color="auto"/>
              <w:left w:val="nil"/>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6</w:t>
            </w:r>
          </w:p>
        </w:tc>
        <w:tc>
          <w:tcPr>
            <w:tcW w:w="957" w:type="dxa"/>
            <w:gridSpan w:val="6"/>
            <w:tcBorders>
              <w:top w:val="single" w:sz="4" w:space="0" w:color="auto"/>
              <w:left w:val="single" w:sz="4" w:space="0" w:color="auto"/>
              <w:bottom w:val="single" w:sz="4" w:space="0" w:color="auto"/>
              <w:right w:val="single" w:sz="4" w:space="0" w:color="auto"/>
            </w:tcBorders>
          </w:tcPr>
          <w:p w:rsidR="0040667B" w:rsidRDefault="0040667B" w:rsidP="00D84F83">
            <w:pPr>
              <w:jc w:val="center"/>
              <w:rPr>
                <w:sz w:val="18"/>
                <w:szCs w:val="18"/>
              </w:rPr>
            </w:pPr>
            <w:r>
              <w:rPr>
                <w:sz w:val="18"/>
                <w:szCs w:val="18"/>
              </w:rPr>
              <w:t>7</w:t>
            </w:r>
          </w:p>
        </w:tc>
        <w:tc>
          <w:tcPr>
            <w:tcW w:w="1122" w:type="dxa"/>
            <w:gridSpan w:val="8"/>
            <w:tcBorders>
              <w:top w:val="nil"/>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8</w:t>
            </w:r>
          </w:p>
        </w:tc>
        <w:tc>
          <w:tcPr>
            <w:tcW w:w="984" w:type="dxa"/>
            <w:gridSpan w:val="6"/>
            <w:tcBorders>
              <w:top w:val="nil"/>
              <w:left w:val="nil"/>
              <w:bottom w:val="nil"/>
              <w:right w:val="single" w:sz="4" w:space="0" w:color="auto"/>
            </w:tcBorders>
            <w:shd w:val="clear" w:color="auto" w:fill="auto"/>
            <w:noWrap/>
            <w:hideMark/>
          </w:tcPr>
          <w:p w:rsidR="0040667B" w:rsidRPr="007D2C93" w:rsidRDefault="0040667B" w:rsidP="00D84F83">
            <w:pPr>
              <w:jc w:val="center"/>
            </w:pPr>
            <w:r>
              <w:t>9</w:t>
            </w:r>
          </w:p>
        </w:tc>
        <w:tc>
          <w:tcPr>
            <w:tcW w:w="1490" w:type="dxa"/>
            <w:gridSpan w:val="16"/>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10</w:t>
            </w:r>
          </w:p>
        </w:tc>
        <w:tc>
          <w:tcPr>
            <w:tcW w:w="1276" w:type="dxa"/>
            <w:gridSpan w:val="14"/>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11</w:t>
            </w:r>
          </w:p>
        </w:tc>
      </w:tr>
      <w:tr w:rsidR="0040667B" w:rsidRPr="007D2C93" w:rsidTr="0040667B">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40667B" w:rsidRPr="007D2C93" w:rsidRDefault="0040667B" w:rsidP="00D84F83">
            <w:pPr>
              <w:jc w:val="center"/>
            </w:pPr>
            <w:r>
              <w:t> </w:t>
            </w:r>
          </w:p>
        </w:tc>
        <w:tc>
          <w:tcPr>
            <w:tcW w:w="139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2247" w:type="dxa"/>
            <w:gridSpan w:val="18"/>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1084" w:type="dxa"/>
            <w:gridSpan w:val="7"/>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442" w:type="dxa"/>
            <w:gridSpan w:val="10"/>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262" w:type="dxa"/>
            <w:gridSpan w:val="6"/>
            <w:tcBorders>
              <w:top w:val="single" w:sz="4" w:space="0" w:color="auto"/>
              <w:left w:val="nil"/>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7" w:type="dxa"/>
            <w:gridSpan w:val="6"/>
            <w:tcBorders>
              <w:top w:val="single" w:sz="4" w:space="0" w:color="auto"/>
              <w:left w:val="single" w:sz="4" w:space="0" w:color="auto"/>
              <w:bottom w:val="single" w:sz="4" w:space="0" w:color="auto"/>
              <w:right w:val="single" w:sz="4" w:space="0" w:color="auto"/>
            </w:tcBorders>
          </w:tcPr>
          <w:p w:rsidR="0040667B" w:rsidRDefault="0040667B" w:rsidP="00D84F83">
            <w:pPr>
              <w:rPr>
                <w:sz w:val="18"/>
                <w:szCs w:val="18"/>
              </w:rPr>
            </w:pPr>
          </w:p>
        </w:tc>
        <w:tc>
          <w:tcPr>
            <w:tcW w:w="1122" w:type="dxa"/>
            <w:gridSpan w:val="8"/>
            <w:tcBorders>
              <w:top w:val="nil"/>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rPr>
                <w:sz w:val="18"/>
                <w:szCs w:val="18"/>
              </w:rPr>
            </w:pPr>
            <w:r>
              <w:rPr>
                <w:sz w:val="18"/>
                <w:szCs w:val="18"/>
              </w:rPr>
              <w:t> </w:t>
            </w:r>
          </w:p>
        </w:tc>
        <w:tc>
          <w:tcPr>
            <w:tcW w:w="984" w:type="dxa"/>
            <w:gridSpan w:val="6"/>
            <w:tcBorders>
              <w:top w:val="single" w:sz="4" w:space="0" w:color="auto"/>
              <w:left w:val="nil"/>
              <w:bottom w:val="single" w:sz="4" w:space="0" w:color="auto"/>
              <w:right w:val="single" w:sz="4" w:space="0" w:color="auto"/>
            </w:tcBorders>
            <w:shd w:val="clear" w:color="auto" w:fill="auto"/>
            <w:noWrap/>
            <w:vAlign w:val="bottom"/>
            <w:hideMark/>
          </w:tcPr>
          <w:p w:rsidR="0040667B" w:rsidRPr="007D2C93" w:rsidRDefault="0040667B" w:rsidP="00D84F83">
            <w:pPr>
              <w:rPr>
                <w:sz w:val="18"/>
                <w:szCs w:val="18"/>
              </w:rPr>
            </w:pPr>
            <w:r>
              <w:rPr>
                <w:sz w:val="18"/>
                <w:szCs w:val="18"/>
              </w:rPr>
              <w:t> </w:t>
            </w:r>
          </w:p>
        </w:tc>
        <w:tc>
          <w:tcPr>
            <w:tcW w:w="1490" w:type="dxa"/>
            <w:gridSpan w:val="16"/>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c>
          <w:tcPr>
            <w:tcW w:w="1276" w:type="dxa"/>
            <w:gridSpan w:val="14"/>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r>
      <w:tr w:rsidR="0040667B" w:rsidRPr="007D2C93" w:rsidTr="0040667B">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40667B" w:rsidRPr="007D2C93" w:rsidRDefault="0040667B" w:rsidP="00D84F83">
            <w:pPr>
              <w:jc w:val="center"/>
            </w:pPr>
            <w:r>
              <w:t> </w:t>
            </w:r>
          </w:p>
        </w:tc>
        <w:tc>
          <w:tcPr>
            <w:tcW w:w="139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2247" w:type="dxa"/>
            <w:gridSpan w:val="18"/>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1084" w:type="dxa"/>
            <w:gridSpan w:val="7"/>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442" w:type="dxa"/>
            <w:gridSpan w:val="10"/>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262" w:type="dxa"/>
            <w:gridSpan w:val="6"/>
            <w:tcBorders>
              <w:top w:val="single" w:sz="4" w:space="0" w:color="auto"/>
              <w:left w:val="nil"/>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7" w:type="dxa"/>
            <w:gridSpan w:val="6"/>
            <w:tcBorders>
              <w:top w:val="single" w:sz="4" w:space="0" w:color="auto"/>
              <w:left w:val="single" w:sz="4" w:space="0" w:color="auto"/>
              <w:bottom w:val="single" w:sz="4" w:space="0" w:color="auto"/>
              <w:right w:val="single" w:sz="4" w:space="0" w:color="auto"/>
            </w:tcBorders>
          </w:tcPr>
          <w:p w:rsidR="0040667B" w:rsidRDefault="0040667B" w:rsidP="00D84F83">
            <w:pPr>
              <w:rPr>
                <w:sz w:val="18"/>
                <w:szCs w:val="18"/>
              </w:rPr>
            </w:pPr>
          </w:p>
        </w:tc>
        <w:tc>
          <w:tcPr>
            <w:tcW w:w="1122" w:type="dxa"/>
            <w:gridSpan w:val="8"/>
            <w:tcBorders>
              <w:top w:val="nil"/>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rPr>
                <w:sz w:val="18"/>
                <w:szCs w:val="18"/>
              </w:rPr>
            </w:pPr>
            <w:r>
              <w:rPr>
                <w:sz w:val="18"/>
                <w:szCs w:val="18"/>
              </w:rPr>
              <w:t> </w:t>
            </w:r>
          </w:p>
        </w:tc>
        <w:tc>
          <w:tcPr>
            <w:tcW w:w="984" w:type="dxa"/>
            <w:gridSpan w:val="6"/>
            <w:tcBorders>
              <w:top w:val="nil"/>
              <w:left w:val="nil"/>
              <w:bottom w:val="single" w:sz="4" w:space="0" w:color="auto"/>
              <w:right w:val="single" w:sz="4" w:space="0" w:color="auto"/>
            </w:tcBorders>
            <w:shd w:val="clear" w:color="auto" w:fill="auto"/>
            <w:noWrap/>
            <w:vAlign w:val="bottom"/>
            <w:hideMark/>
          </w:tcPr>
          <w:p w:rsidR="0040667B" w:rsidRPr="007D2C93" w:rsidRDefault="0040667B" w:rsidP="00D84F83">
            <w:pPr>
              <w:rPr>
                <w:sz w:val="18"/>
                <w:szCs w:val="18"/>
              </w:rPr>
            </w:pPr>
            <w:r>
              <w:rPr>
                <w:sz w:val="18"/>
                <w:szCs w:val="18"/>
              </w:rPr>
              <w:t> </w:t>
            </w:r>
          </w:p>
        </w:tc>
        <w:tc>
          <w:tcPr>
            <w:tcW w:w="1490" w:type="dxa"/>
            <w:gridSpan w:val="16"/>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c>
          <w:tcPr>
            <w:tcW w:w="1276" w:type="dxa"/>
            <w:gridSpan w:val="14"/>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r>
      <w:tr w:rsidR="0040667B" w:rsidRPr="007D2C93" w:rsidTr="0040667B">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40667B" w:rsidRPr="007D2C93" w:rsidRDefault="0040667B" w:rsidP="00D84F83">
            <w:pPr>
              <w:jc w:val="center"/>
            </w:pPr>
            <w:r>
              <w:t> </w:t>
            </w:r>
          </w:p>
        </w:tc>
        <w:tc>
          <w:tcPr>
            <w:tcW w:w="139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2247" w:type="dxa"/>
            <w:gridSpan w:val="18"/>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1084" w:type="dxa"/>
            <w:gridSpan w:val="7"/>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442" w:type="dxa"/>
            <w:gridSpan w:val="10"/>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262" w:type="dxa"/>
            <w:gridSpan w:val="6"/>
            <w:tcBorders>
              <w:top w:val="single" w:sz="4" w:space="0" w:color="auto"/>
              <w:left w:val="nil"/>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7" w:type="dxa"/>
            <w:gridSpan w:val="6"/>
            <w:tcBorders>
              <w:top w:val="single" w:sz="4" w:space="0" w:color="auto"/>
              <w:left w:val="single" w:sz="4" w:space="0" w:color="auto"/>
              <w:bottom w:val="single" w:sz="4" w:space="0" w:color="auto"/>
              <w:right w:val="single" w:sz="4" w:space="0" w:color="auto"/>
            </w:tcBorders>
          </w:tcPr>
          <w:p w:rsidR="0040667B" w:rsidRDefault="0040667B" w:rsidP="00D84F83">
            <w:pPr>
              <w:rPr>
                <w:sz w:val="18"/>
                <w:szCs w:val="18"/>
              </w:rPr>
            </w:pPr>
          </w:p>
        </w:tc>
        <w:tc>
          <w:tcPr>
            <w:tcW w:w="1122" w:type="dxa"/>
            <w:gridSpan w:val="8"/>
            <w:tcBorders>
              <w:top w:val="nil"/>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rPr>
                <w:sz w:val="18"/>
                <w:szCs w:val="18"/>
              </w:rPr>
            </w:pPr>
            <w:r>
              <w:rPr>
                <w:sz w:val="18"/>
                <w:szCs w:val="18"/>
              </w:rPr>
              <w:t> </w:t>
            </w:r>
          </w:p>
        </w:tc>
        <w:tc>
          <w:tcPr>
            <w:tcW w:w="984" w:type="dxa"/>
            <w:gridSpan w:val="6"/>
            <w:tcBorders>
              <w:top w:val="nil"/>
              <w:left w:val="nil"/>
              <w:bottom w:val="single" w:sz="4" w:space="0" w:color="auto"/>
              <w:right w:val="single" w:sz="4" w:space="0" w:color="auto"/>
            </w:tcBorders>
            <w:shd w:val="clear" w:color="auto" w:fill="auto"/>
            <w:noWrap/>
            <w:vAlign w:val="bottom"/>
            <w:hideMark/>
          </w:tcPr>
          <w:p w:rsidR="0040667B" w:rsidRPr="007D2C93" w:rsidRDefault="0040667B" w:rsidP="00D84F83">
            <w:pPr>
              <w:rPr>
                <w:sz w:val="18"/>
                <w:szCs w:val="18"/>
              </w:rPr>
            </w:pPr>
            <w:r>
              <w:rPr>
                <w:sz w:val="18"/>
                <w:szCs w:val="18"/>
              </w:rPr>
              <w:t> </w:t>
            </w:r>
          </w:p>
        </w:tc>
        <w:tc>
          <w:tcPr>
            <w:tcW w:w="1490" w:type="dxa"/>
            <w:gridSpan w:val="16"/>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c>
          <w:tcPr>
            <w:tcW w:w="1276" w:type="dxa"/>
            <w:gridSpan w:val="14"/>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r>
      <w:tr w:rsidR="0040667B" w:rsidRPr="007D2C93" w:rsidTr="0040667B">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40667B" w:rsidRPr="007D2C93" w:rsidRDefault="0040667B" w:rsidP="00D84F83">
            <w:pPr>
              <w:jc w:val="center"/>
            </w:pPr>
            <w:r>
              <w:t> </w:t>
            </w:r>
          </w:p>
        </w:tc>
        <w:tc>
          <w:tcPr>
            <w:tcW w:w="139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2247" w:type="dxa"/>
            <w:gridSpan w:val="18"/>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pPr>
            <w:r>
              <w:t> </w:t>
            </w:r>
          </w:p>
        </w:tc>
        <w:tc>
          <w:tcPr>
            <w:tcW w:w="1084" w:type="dxa"/>
            <w:gridSpan w:val="7"/>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442" w:type="dxa"/>
            <w:gridSpan w:val="10"/>
            <w:tcBorders>
              <w:top w:val="single" w:sz="4" w:space="0" w:color="auto"/>
              <w:left w:val="nil"/>
              <w:bottom w:val="single" w:sz="4" w:space="0" w:color="auto"/>
              <w:right w:val="single" w:sz="4" w:space="0" w:color="000000"/>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262" w:type="dxa"/>
            <w:gridSpan w:val="6"/>
            <w:tcBorders>
              <w:top w:val="single" w:sz="4" w:space="0" w:color="auto"/>
              <w:left w:val="nil"/>
              <w:bottom w:val="single" w:sz="4" w:space="0" w:color="auto"/>
              <w:right w:val="single" w:sz="4" w:space="0" w:color="auto"/>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7" w:type="dxa"/>
            <w:gridSpan w:val="6"/>
            <w:tcBorders>
              <w:top w:val="single" w:sz="4" w:space="0" w:color="auto"/>
              <w:left w:val="single" w:sz="4" w:space="0" w:color="auto"/>
              <w:bottom w:val="single" w:sz="4" w:space="0" w:color="auto"/>
              <w:right w:val="single" w:sz="4" w:space="0" w:color="auto"/>
            </w:tcBorders>
          </w:tcPr>
          <w:p w:rsidR="0040667B" w:rsidRDefault="0040667B" w:rsidP="00D84F83">
            <w:pPr>
              <w:rPr>
                <w:sz w:val="18"/>
                <w:szCs w:val="18"/>
              </w:rPr>
            </w:pPr>
          </w:p>
        </w:tc>
        <w:tc>
          <w:tcPr>
            <w:tcW w:w="1122" w:type="dxa"/>
            <w:gridSpan w:val="8"/>
            <w:tcBorders>
              <w:top w:val="nil"/>
              <w:left w:val="single" w:sz="4" w:space="0" w:color="auto"/>
              <w:bottom w:val="single" w:sz="4" w:space="0" w:color="auto"/>
              <w:right w:val="single" w:sz="4" w:space="0" w:color="auto"/>
            </w:tcBorders>
            <w:shd w:val="clear" w:color="auto" w:fill="auto"/>
            <w:vAlign w:val="center"/>
            <w:hideMark/>
          </w:tcPr>
          <w:p w:rsidR="0040667B" w:rsidRPr="007D2C93" w:rsidRDefault="0040667B" w:rsidP="00D84F83">
            <w:pPr>
              <w:rPr>
                <w:sz w:val="18"/>
                <w:szCs w:val="18"/>
              </w:rPr>
            </w:pPr>
            <w:r>
              <w:rPr>
                <w:sz w:val="18"/>
                <w:szCs w:val="18"/>
              </w:rPr>
              <w:t> </w:t>
            </w:r>
          </w:p>
        </w:tc>
        <w:tc>
          <w:tcPr>
            <w:tcW w:w="984" w:type="dxa"/>
            <w:gridSpan w:val="6"/>
            <w:tcBorders>
              <w:top w:val="nil"/>
              <w:left w:val="nil"/>
              <w:bottom w:val="single" w:sz="4" w:space="0" w:color="auto"/>
              <w:right w:val="single" w:sz="4" w:space="0" w:color="auto"/>
            </w:tcBorders>
            <w:shd w:val="clear" w:color="auto" w:fill="auto"/>
            <w:noWrap/>
            <w:vAlign w:val="bottom"/>
            <w:hideMark/>
          </w:tcPr>
          <w:p w:rsidR="0040667B" w:rsidRPr="007D2C93" w:rsidRDefault="0040667B" w:rsidP="00D84F83">
            <w:pPr>
              <w:rPr>
                <w:sz w:val="18"/>
                <w:szCs w:val="18"/>
              </w:rPr>
            </w:pPr>
            <w:r>
              <w:rPr>
                <w:sz w:val="18"/>
                <w:szCs w:val="18"/>
              </w:rPr>
              <w:t> </w:t>
            </w:r>
          </w:p>
        </w:tc>
        <w:tc>
          <w:tcPr>
            <w:tcW w:w="1490" w:type="dxa"/>
            <w:gridSpan w:val="16"/>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c>
          <w:tcPr>
            <w:tcW w:w="1276" w:type="dxa"/>
            <w:gridSpan w:val="14"/>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r>
      <w:tr w:rsidR="0040667B" w:rsidRPr="007D2C93" w:rsidTr="0040667B">
        <w:trPr>
          <w:trHeight w:val="300"/>
        </w:trPr>
        <w:tc>
          <w:tcPr>
            <w:tcW w:w="492" w:type="dxa"/>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427" w:type="dxa"/>
            <w:gridSpan w:val="3"/>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64"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65"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65"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65"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429" w:type="dxa"/>
            <w:gridSpan w:val="3"/>
            <w:tcBorders>
              <w:top w:val="nil"/>
              <w:left w:val="nil"/>
              <w:bottom w:val="nil"/>
              <w:right w:val="nil"/>
            </w:tcBorders>
            <w:shd w:val="clear" w:color="auto" w:fill="auto"/>
            <w:vAlign w:val="center"/>
            <w:hideMark/>
          </w:tcPr>
          <w:p w:rsidR="0040667B" w:rsidRPr="007D2C93" w:rsidRDefault="0040667B" w:rsidP="00D84F83">
            <w:pPr>
              <w:jc w:val="center"/>
            </w:pPr>
          </w:p>
        </w:tc>
        <w:tc>
          <w:tcPr>
            <w:tcW w:w="265" w:type="dxa"/>
            <w:gridSpan w:val="3"/>
            <w:tcBorders>
              <w:top w:val="nil"/>
              <w:left w:val="nil"/>
              <w:bottom w:val="nil"/>
              <w:right w:val="nil"/>
            </w:tcBorders>
            <w:shd w:val="clear" w:color="auto" w:fill="auto"/>
            <w:vAlign w:val="center"/>
            <w:hideMark/>
          </w:tcPr>
          <w:p w:rsidR="0040667B" w:rsidRPr="007D2C93" w:rsidRDefault="0040667B" w:rsidP="00D84F83">
            <w:pPr>
              <w:jc w:val="center"/>
            </w:pPr>
          </w:p>
        </w:tc>
        <w:tc>
          <w:tcPr>
            <w:tcW w:w="893" w:type="dxa"/>
            <w:gridSpan w:val="6"/>
            <w:tcBorders>
              <w:top w:val="nil"/>
              <w:left w:val="nil"/>
              <w:bottom w:val="nil"/>
              <w:right w:val="nil"/>
            </w:tcBorders>
            <w:shd w:val="clear" w:color="auto" w:fill="auto"/>
            <w:vAlign w:val="center"/>
            <w:hideMark/>
          </w:tcPr>
          <w:p w:rsidR="0040667B" w:rsidRPr="007D2C93" w:rsidRDefault="0040667B" w:rsidP="00D84F83">
            <w:pPr>
              <w:jc w:val="center"/>
            </w:pPr>
          </w:p>
        </w:tc>
        <w:tc>
          <w:tcPr>
            <w:tcW w:w="384" w:type="dxa"/>
            <w:gridSpan w:val="3"/>
            <w:tcBorders>
              <w:top w:val="nil"/>
              <w:left w:val="nil"/>
              <w:bottom w:val="nil"/>
              <w:right w:val="nil"/>
            </w:tcBorders>
            <w:shd w:val="clear" w:color="auto" w:fill="auto"/>
            <w:vAlign w:val="center"/>
            <w:hideMark/>
          </w:tcPr>
          <w:p w:rsidR="0040667B" w:rsidRPr="007D2C93" w:rsidRDefault="0040667B" w:rsidP="00D84F83">
            <w:pPr>
              <w:jc w:val="center"/>
            </w:pPr>
          </w:p>
        </w:tc>
        <w:tc>
          <w:tcPr>
            <w:tcW w:w="261"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708" w:type="dxa"/>
            <w:gridSpan w:val="4"/>
            <w:tcBorders>
              <w:top w:val="nil"/>
              <w:left w:val="nil"/>
              <w:bottom w:val="nil"/>
              <w:right w:val="nil"/>
            </w:tcBorders>
            <w:shd w:val="clear" w:color="auto" w:fill="auto"/>
            <w:vAlign w:val="center"/>
            <w:hideMark/>
          </w:tcPr>
          <w:p w:rsidR="0040667B" w:rsidRPr="007D2C93" w:rsidRDefault="0040667B" w:rsidP="00D84F83">
            <w:pPr>
              <w:jc w:val="center"/>
            </w:pPr>
          </w:p>
        </w:tc>
        <w:tc>
          <w:tcPr>
            <w:tcW w:w="259"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1169" w:type="dxa"/>
            <w:gridSpan w:val="7"/>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3"/>
            <w:tcBorders>
              <w:top w:val="nil"/>
              <w:left w:val="nil"/>
              <w:bottom w:val="nil"/>
              <w:right w:val="nil"/>
            </w:tcBorders>
            <w:shd w:val="clear" w:color="auto" w:fill="auto"/>
            <w:vAlign w:val="center"/>
            <w:hideMark/>
          </w:tcPr>
          <w:p w:rsidR="0040667B" w:rsidRPr="007D2C93" w:rsidRDefault="0040667B" w:rsidP="00D84F83">
            <w:pPr>
              <w:jc w:val="center"/>
            </w:pPr>
          </w:p>
        </w:tc>
        <w:tc>
          <w:tcPr>
            <w:tcW w:w="953" w:type="dxa"/>
            <w:gridSpan w:val="4"/>
            <w:tcBorders>
              <w:top w:val="nil"/>
              <w:left w:val="nil"/>
              <w:bottom w:val="nil"/>
              <w:right w:val="nil"/>
            </w:tcBorders>
          </w:tcPr>
          <w:p w:rsidR="0040667B" w:rsidRPr="007D2C93" w:rsidRDefault="0040667B" w:rsidP="00D84F83">
            <w:pPr>
              <w:jc w:val="center"/>
            </w:pPr>
          </w:p>
        </w:tc>
        <w:tc>
          <w:tcPr>
            <w:tcW w:w="791" w:type="dxa"/>
            <w:gridSpan w:val="4"/>
            <w:tcBorders>
              <w:top w:val="nil"/>
              <w:left w:val="nil"/>
              <w:bottom w:val="nil"/>
              <w:right w:val="nil"/>
            </w:tcBorders>
            <w:shd w:val="clear" w:color="auto" w:fill="auto"/>
            <w:vAlign w:val="center"/>
            <w:hideMark/>
          </w:tcPr>
          <w:p w:rsidR="0040667B" w:rsidRPr="007D2C93" w:rsidRDefault="0040667B" w:rsidP="00D84F83">
            <w:pPr>
              <w:jc w:val="center"/>
            </w:pPr>
          </w:p>
        </w:tc>
        <w:tc>
          <w:tcPr>
            <w:tcW w:w="333" w:type="dxa"/>
            <w:gridSpan w:val="5"/>
            <w:tcBorders>
              <w:top w:val="nil"/>
              <w:left w:val="nil"/>
              <w:bottom w:val="nil"/>
              <w:right w:val="nil"/>
            </w:tcBorders>
            <w:shd w:val="clear" w:color="auto" w:fill="auto"/>
            <w:vAlign w:val="center"/>
            <w:hideMark/>
          </w:tcPr>
          <w:p w:rsidR="0040667B" w:rsidRPr="007D2C93" w:rsidRDefault="0040667B" w:rsidP="00D84F83">
            <w:pPr>
              <w:jc w:val="center"/>
            </w:pPr>
          </w:p>
        </w:tc>
        <w:tc>
          <w:tcPr>
            <w:tcW w:w="985" w:type="dxa"/>
            <w:gridSpan w:val="6"/>
            <w:tcBorders>
              <w:top w:val="nil"/>
              <w:left w:val="nil"/>
              <w:bottom w:val="nil"/>
              <w:right w:val="nil"/>
            </w:tcBorders>
            <w:shd w:val="clear" w:color="auto" w:fill="auto"/>
            <w:noWrap/>
            <w:vAlign w:val="bottom"/>
            <w:hideMark/>
          </w:tcPr>
          <w:p w:rsidR="0040667B" w:rsidRPr="007D2C93" w:rsidRDefault="0040667B" w:rsidP="00D84F83">
            <w:pPr>
              <w:rPr>
                <w:sz w:val="18"/>
                <w:szCs w:val="18"/>
              </w:rPr>
            </w:pPr>
            <w:r>
              <w:rPr>
                <w:sz w:val="18"/>
                <w:szCs w:val="18"/>
              </w:rPr>
              <w:t> </w:t>
            </w:r>
          </w:p>
        </w:tc>
        <w:tc>
          <w:tcPr>
            <w:tcW w:w="1178" w:type="dxa"/>
            <w:gridSpan w:val="12"/>
            <w:tcBorders>
              <w:top w:val="single" w:sz="4" w:space="0" w:color="auto"/>
              <w:left w:val="nil"/>
              <w:bottom w:val="nil"/>
              <w:right w:val="single" w:sz="4" w:space="0" w:color="000000"/>
            </w:tcBorders>
            <w:shd w:val="clear" w:color="auto" w:fill="auto"/>
            <w:noWrap/>
            <w:vAlign w:val="bottom"/>
            <w:hideMark/>
          </w:tcPr>
          <w:p w:rsidR="0040667B" w:rsidRPr="007D2C93" w:rsidRDefault="0040667B" w:rsidP="00D84F83">
            <w:pPr>
              <w:jc w:val="right"/>
              <w:rPr>
                <w:sz w:val="18"/>
                <w:szCs w:val="18"/>
              </w:rPr>
            </w:pPr>
            <w:r>
              <w:rPr>
                <w:sz w:val="18"/>
                <w:szCs w:val="18"/>
              </w:rPr>
              <w:t>Итого</w:t>
            </w:r>
          </w:p>
        </w:tc>
        <w:tc>
          <w:tcPr>
            <w:tcW w:w="1276" w:type="dxa"/>
            <w:gridSpan w:val="14"/>
            <w:tcBorders>
              <w:top w:val="single" w:sz="4" w:space="0" w:color="auto"/>
              <w:left w:val="nil"/>
              <w:bottom w:val="single" w:sz="4" w:space="0" w:color="auto"/>
              <w:right w:val="single" w:sz="4" w:space="0" w:color="auto"/>
            </w:tcBorders>
            <w:shd w:val="clear" w:color="auto" w:fill="auto"/>
            <w:noWrap/>
            <w:hideMark/>
          </w:tcPr>
          <w:p w:rsidR="0040667B" w:rsidRPr="007D2C93" w:rsidRDefault="0040667B" w:rsidP="00D84F83">
            <w:pPr>
              <w:jc w:val="center"/>
            </w:pPr>
            <w:r>
              <w:t> </w:t>
            </w:r>
          </w:p>
        </w:tc>
      </w:tr>
      <w:tr w:rsidR="0040667B" w:rsidRPr="007D2C93" w:rsidTr="0040667B">
        <w:trPr>
          <w:trHeight w:val="300"/>
        </w:trPr>
        <w:tc>
          <w:tcPr>
            <w:tcW w:w="2571" w:type="dxa"/>
            <w:gridSpan w:val="18"/>
            <w:tcBorders>
              <w:top w:val="nil"/>
              <w:left w:val="nil"/>
              <w:bottom w:val="nil"/>
              <w:right w:val="nil"/>
            </w:tcBorders>
            <w:shd w:val="clear" w:color="auto" w:fill="auto"/>
            <w:noWrap/>
            <w:vAlign w:val="bottom"/>
            <w:hideMark/>
          </w:tcPr>
          <w:p w:rsidR="0040667B" w:rsidRPr="007D2C93" w:rsidRDefault="00F0705E" w:rsidP="00B4235C">
            <w:pPr>
              <w:jc w:val="both"/>
            </w:pPr>
            <w:r>
              <w:rPr>
                <w:lang w:val="ru-RU"/>
              </w:rPr>
              <w:t>Допол</w:t>
            </w:r>
            <w:r w:rsidR="00B4235C">
              <w:rPr>
                <w:lang w:val="ru-RU"/>
              </w:rPr>
              <w:t>нительные с</w:t>
            </w:r>
            <w:r w:rsidR="0040667B">
              <w:t>ведения о грузе</w:t>
            </w:r>
          </w:p>
        </w:tc>
        <w:tc>
          <w:tcPr>
            <w:tcW w:w="264" w:type="dxa"/>
            <w:gridSpan w:val="2"/>
            <w:tcBorders>
              <w:top w:val="nil"/>
              <w:left w:val="nil"/>
              <w:bottom w:val="single" w:sz="4" w:space="0" w:color="auto"/>
              <w:right w:val="nil"/>
            </w:tcBorders>
            <w:shd w:val="clear" w:color="auto" w:fill="auto"/>
            <w:vAlign w:val="center"/>
            <w:hideMark/>
          </w:tcPr>
          <w:p w:rsidR="0040667B" w:rsidRPr="007D2C93" w:rsidRDefault="0040667B" w:rsidP="00B4235C">
            <w:pPr>
              <w:jc w:val="both"/>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429"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893" w:type="dxa"/>
            <w:gridSpan w:val="6"/>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84"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61"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708"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59"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169" w:type="dxa"/>
            <w:gridSpan w:val="7"/>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36"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3" w:type="dxa"/>
            <w:gridSpan w:val="4"/>
            <w:tcBorders>
              <w:top w:val="nil"/>
              <w:left w:val="nil"/>
              <w:bottom w:val="single" w:sz="4" w:space="0" w:color="auto"/>
              <w:right w:val="nil"/>
            </w:tcBorders>
          </w:tcPr>
          <w:p w:rsidR="0040667B" w:rsidRDefault="0040667B" w:rsidP="00D84F83">
            <w:pPr>
              <w:jc w:val="center"/>
              <w:rPr>
                <w:sz w:val="18"/>
                <w:szCs w:val="18"/>
              </w:rPr>
            </w:pPr>
          </w:p>
        </w:tc>
        <w:tc>
          <w:tcPr>
            <w:tcW w:w="791"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33" w:type="dxa"/>
            <w:gridSpan w:val="5"/>
            <w:tcBorders>
              <w:top w:val="nil"/>
              <w:left w:val="nil"/>
              <w:bottom w:val="single" w:sz="4" w:space="0" w:color="auto"/>
              <w:right w:val="nil"/>
            </w:tcBorders>
            <w:shd w:val="clear" w:color="auto" w:fill="auto"/>
            <w:vAlign w:val="center"/>
            <w:hideMark/>
          </w:tcPr>
          <w:p w:rsidR="0040667B" w:rsidRPr="007D2C93" w:rsidRDefault="0040667B" w:rsidP="00D84F83">
            <w:pPr>
              <w:rPr>
                <w:sz w:val="18"/>
                <w:szCs w:val="18"/>
              </w:rPr>
            </w:pPr>
            <w:r>
              <w:rPr>
                <w:sz w:val="18"/>
                <w:szCs w:val="18"/>
              </w:rPr>
              <w:t> </w:t>
            </w:r>
          </w:p>
        </w:tc>
        <w:tc>
          <w:tcPr>
            <w:tcW w:w="985" w:type="dxa"/>
            <w:gridSpan w:val="6"/>
            <w:tcBorders>
              <w:top w:val="nil"/>
              <w:left w:val="nil"/>
              <w:bottom w:val="nil"/>
              <w:right w:val="nil"/>
            </w:tcBorders>
            <w:shd w:val="clear" w:color="auto" w:fill="auto"/>
            <w:noWrap/>
            <w:vAlign w:val="bottom"/>
            <w:hideMark/>
          </w:tcPr>
          <w:p w:rsidR="0040667B" w:rsidRPr="007D2C93" w:rsidRDefault="0040667B" w:rsidP="00D84F83">
            <w:pPr>
              <w:rPr>
                <w:sz w:val="18"/>
                <w:szCs w:val="18"/>
              </w:rPr>
            </w:pPr>
          </w:p>
        </w:tc>
        <w:tc>
          <w:tcPr>
            <w:tcW w:w="71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67"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3"/>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527" w:type="dxa"/>
            <w:tcBorders>
              <w:top w:val="nil"/>
              <w:left w:val="nil"/>
              <w:bottom w:val="nil"/>
              <w:right w:val="nil"/>
            </w:tcBorders>
            <w:shd w:val="clear" w:color="auto" w:fill="auto"/>
            <w:noWrap/>
            <w:vAlign w:val="bottom"/>
            <w:hideMark/>
          </w:tcPr>
          <w:p w:rsidR="0040667B" w:rsidRPr="007D2C93" w:rsidRDefault="0040667B" w:rsidP="00D84F83">
            <w:pPr>
              <w:jc w:val="center"/>
            </w:pPr>
          </w:p>
        </w:tc>
      </w:tr>
      <w:tr w:rsidR="0040667B" w:rsidRPr="007D2C93" w:rsidTr="0040667B">
        <w:trPr>
          <w:trHeight w:val="300"/>
        </w:trPr>
        <w:tc>
          <w:tcPr>
            <w:tcW w:w="492" w:type="dxa"/>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427" w:type="dxa"/>
            <w:gridSpan w:val="3"/>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64"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429"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893" w:type="dxa"/>
            <w:gridSpan w:val="6"/>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84"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61"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708"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59"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169" w:type="dxa"/>
            <w:gridSpan w:val="7"/>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36"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3" w:type="dxa"/>
            <w:gridSpan w:val="4"/>
            <w:tcBorders>
              <w:top w:val="nil"/>
              <w:left w:val="nil"/>
              <w:bottom w:val="single" w:sz="4" w:space="0" w:color="auto"/>
              <w:right w:val="nil"/>
            </w:tcBorders>
          </w:tcPr>
          <w:p w:rsidR="0040667B" w:rsidRDefault="0040667B" w:rsidP="00D84F83">
            <w:pPr>
              <w:jc w:val="center"/>
              <w:rPr>
                <w:sz w:val="18"/>
                <w:szCs w:val="18"/>
              </w:rPr>
            </w:pPr>
          </w:p>
        </w:tc>
        <w:tc>
          <w:tcPr>
            <w:tcW w:w="791"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33" w:type="dxa"/>
            <w:gridSpan w:val="5"/>
            <w:tcBorders>
              <w:top w:val="nil"/>
              <w:left w:val="nil"/>
              <w:bottom w:val="single" w:sz="4" w:space="0" w:color="auto"/>
              <w:right w:val="nil"/>
            </w:tcBorders>
            <w:shd w:val="clear" w:color="auto" w:fill="auto"/>
            <w:vAlign w:val="center"/>
            <w:hideMark/>
          </w:tcPr>
          <w:p w:rsidR="0040667B" w:rsidRPr="007D2C93" w:rsidRDefault="0040667B" w:rsidP="00D84F83">
            <w:pPr>
              <w:rPr>
                <w:sz w:val="18"/>
                <w:szCs w:val="18"/>
              </w:rPr>
            </w:pPr>
            <w:r>
              <w:rPr>
                <w:sz w:val="18"/>
                <w:szCs w:val="18"/>
              </w:rPr>
              <w:t> </w:t>
            </w:r>
          </w:p>
        </w:tc>
        <w:tc>
          <w:tcPr>
            <w:tcW w:w="985" w:type="dxa"/>
            <w:gridSpan w:val="6"/>
            <w:tcBorders>
              <w:top w:val="nil"/>
              <w:left w:val="nil"/>
              <w:bottom w:val="nil"/>
              <w:right w:val="nil"/>
            </w:tcBorders>
            <w:shd w:val="clear" w:color="auto" w:fill="auto"/>
            <w:noWrap/>
            <w:vAlign w:val="bottom"/>
            <w:hideMark/>
          </w:tcPr>
          <w:p w:rsidR="0040667B" w:rsidRPr="007D2C93" w:rsidRDefault="0040667B" w:rsidP="00D84F83">
            <w:pPr>
              <w:rPr>
                <w:sz w:val="18"/>
                <w:szCs w:val="18"/>
              </w:rPr>
            </w:pPr>
          </w:p>
        </w:tc>
        <w:tc>
          <w:tcPr>
            <w:tcW w:w="71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67"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3"/>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527" w:type="dxa"/>
            <w:tcBorders>
              <w:top w:val="nil"/>
              <w:left w:val="nil"/>
              <w:bottom w:val="nil"/>
              <w:right w:val="nil"/>
            </w:tcBorders>
            <w:shd w:val="clear" w:color="auto" w:fill="auto"/>
            <w:noWrap/>
            <w:vAlign w:val="bottom"/>
            <w:hideMark/>
          </w:tcPr>
          <w:p w:rsidR="0040667B" w:rsidRPr="007D2C93" w:rsidRDefault="0040667B" w:rsidP="00D84F83">
            <w:pPr>
              <w:jc w:val="center"/>
            </w:pPr>
          </w:p>
        </w:tc>
      </w:tr>
      <w:tr w:rsidR="0040667B" w:rsidRPr="007D2C93" w:rsidTr="0040667B">
        <w:trPr>
          <w:trHeight w:val="300"/>
        </w:trPr>
        <w:tc>
          <w:tcPr>
            <w:tcW w:w="2571" w:type="dxa"/>
            <w:gridSpan w:val="18"/>
            <w:tcBorders>
              <w:top w:val="nil"/>
              <w:left w:val="nil"/>
              <w:bottom w:val="nil"/>
              <w:right w:val="nil"/>
            </w:tcBorders>
            <w:shd w:val="clear" w:color="auto" w:fill="auto"/>
            <w:noWrap/>
            <w:vAlign w:val="bottom"/>
            <w:hideMark/>
          </w:tcPr>
          <w:p w:rsidR="0040667B" w:rsidRPr="007D2C93" w:rsidRDefault="0040667B" w:rsidP="00D84F83">
            <w:pPr>
              <w:jc w:val="right"/>
            </w:pPr>
            <w:r>
              <w:t>Прилагаемые документы</w:t>
            </w:r>
          </w:p>
        </w:tc>
        <w:tc>
          <w:tcPr>
            <w:tcW w:w="264"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429"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893" w:type="dxa"/>
            <w:gridSpan w:val="6"/>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84"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61"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708"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59"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169" w:type="dxa"/>
            <w:gridSpan w:val="7"/>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36"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3" w:type="dxa"/>
            <w:gridSpan w:val="4"/>
            <w:tcBorders>
              <w:top w:val="nil"/>
              <w:left w:val="nil"/>
              <w:bottom w:val="single" w:sz="4" w:space="0" w:color="auto"/>
              <w:right w:val="nil"/>
            </w:tcBorders>
          </w:tcPr>
          <w:p w:rsidR="0040667B" w:rsidRDefault="0040667B" w:rsidP="00D84F83">
            <w:pPr>
              <w:jc w:val="center"/>
              <w:rPr>
                <w:sz w:val="18"/>
                <w:szCs w:val="18"/>
              </w:rPr>
            </w:pPr>
          </w:p>
        </w:tc>
        <w:tc>
          <w:tcPr>
            <w:tcW w:w="791"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33" w:type="dxa"/>
            <w:gridSpan w:val="5"/>
            <w:tcBorders>
              <w:top w:val="nil"/>
              <w:left w:val="nil"/>
              <w:bottom w:val="single" w:sz="4" w:space="0" w:color="auto"/>
              <w:right w:val="nil"/>
            </w:tcBorders>
            <w:shd w:val="clear" w:color="auto" w:fill="auto"/>
            <w:vAlign w:val="center"/>
            <w:hideMark/>
          </w:tcPr>
          <w:p w:rsidR="0040667B" w:rsidRPr="007D2C93" w:rsidRDefault="0040667B" w:rsidP="00D84F83">
            <w:pPr>
              <w:rPr>
                <w:sz w:val="18"/>
                <w:szCs w:val="18"/>
              </w:rPr>
            </w:pPr>
            <w:r>
              <w:rPr>
                <w:sz w:val="18"/>
                <w:szCs w:val="18"/>
              </w:rPr>
              <w:t> </w:t>
            </w:r>
          </w:p>
        </w:tc>
        <w:tc>
          <w:tcPr>
            <w:tcW w:w="985" w:type="dxa"/>
            <w:gridSpan w:val="6"/>
            <w:tcBorders>
              <w:top w:val="nil"/>
              <w:left w:val="nil"/>
              <w:bottom w:val="nil"/>
              <w:right w:val="nil"/>
            </w:tcBorders>
            <w:shd w:val="clear" w:color="auto" w:fill="auto"/>
            <w:noWrap/>
            <w:vAlign w:val="bottom"/>
            <w:hideMark/>
          </w:tcPr>
          <w:p w:rsidR="0040667B" w:rsidRPr="007D2C93" w:rsidRDefault="0040667B" w:rsidP="00D84F83">
            <w:pPr>
              <w:rPr>
                <w:sz w:val="18"/>
                <w:szCs w:val="18"/>
              </w:rPr>
            </w:pPr>
          </w:p>
        </w:tc>
        <w:tc>
          <w:tcPr>
            <w:tcW w:w="71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67"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3"/>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527" w:type="dxa"/>
            <w:tcBorders>
              <w:top w:val="nil"/>
              <w:left w:val="nil"/>
              <w:bottom w:val="nil"/>
              <w:right w:val="nil"/>
            </w:tcBorders>
            <w:shd w:val="clear" w:color="auto" w:fill="auto"/>
            <w:noWrap/>
            <w:vAlign w:val="bottom"/>
            <w:hideMark/>
          </w:tcPr>
          <w:p w:rsidR="0040667B" w:rsidRPr="007D2C93" w:rsidRDefault="0040667B" w:rsidP="00D84F83">
            <w:pPr>
              <w:jc w:val="center"/>
            </w:pPr>
          </w:p>
        </w:tc>
      </w:tr>
      <w:tr w:rsidR="0040667B" w:rsidRPr="007D2C93" w:rsidTr="0040667B">
        <w:trPr>
          <w:trHeight w:val="80"/>
        </w:trPr>
        <w:tc>
          <w:tcPr>
            <w:tcW w:w="492" w:type="dxa"/>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079" w:type="dxa"/>
            <w:gridSpan w:val="17"/>
            <w:tcBorders>
              <w:top w:val="nil"/>
              <w:left w:val="nil"/>
              <w:bottom w:val="nil"/>
              <w:right w:val="nil"/>
            </w:tcBorders>
            <w:shd w:val="clear" w:color="auto" w:fill="auto"/>
            <w:vAlign w:val="center"/>
            <w:hideMark/>
          </w:tcPr>
          <w:p w:rsidR="0040667B" w:rsidRPr="007D2C93" w:rsidRDefault="0040667B" w:rsidP="00D84F83">
            <w:pPr>
              <w:jc w:val="right"/>
            </w:pPr>
            <w:r>
              <w:t>Подпись заказчика</w:t>
            </w:r>
          </w:p>
        </w:tc>
        <w:tc>
          <w:tcPr>
            <w:tcW w:w="264"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429"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893" w:type="dxa"/>
            <w:gridSpan w:val="6"/>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84"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61" w:type="dxa"/>
            <w:gridSpan w:val="2"/>
            <w:tcBorders>
              <w:top w:val="nil"/>
              <w:left w:val="nil"/>
              <w:bottom w:val="nil"/>
              <w:right w:val="nil"/>
            </w:tcBorders>
            <w:shd w:val="clear" w:color="auto" w:fill="auto"/>
            <w:vAlign w:val="center"/>
            <w:hideMark/>
          </w:tcPr>
          <w:p w:rsidR="0040667B" w:rsidRPr="007D2C93" w:rsidRDefault="0040667B" w:rsidP="00D84F83">
            <w:pPr>
              <w:jc w:val="center"/>
              <w:rPr>
                <w:sz w:val="18"/>
                <w:szCs w:val="18"/>
              </w:rPr>
            </w:pPr>
          </w:p>
        </w:tc>
        <w:tc>
          <w:tcPr>
            <w:tcW w:w="708" w:type="dxa"/>
            <w:gridSpan w:val="4"/>
            <w:tcBorders>
              <w:top w:val="nil"/>
              <w:left w:val="nil"/>
              <w:bottom w:val="nil"/>
              <w:right w:val="nil"/>
            </w:tcBorders>
            <w:shd w:val="clear" w:color="auto" w:fill="auto"/>
            <w:vAlign w:val="center"/>
            <w:hideMark/>
          </w:tcPr>
          <w:p w:rsidR="0040667B" w:rsidRPr="007D2C93" w:rsidRDefault="0040667B" w:rsidP="00D84F83">
            <w:pPr>
              <w:jc w:val="center"/>
            </w:pPr>
          </w:p>
        </w:tc>
        <w:tc>
          <w:tcPr>
            <w:tcW w:w="259"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1169" w:type="dxa"/>
            <w:gridSpan w:val="7"/>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36"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53" w:type="dxa"/>
            <w:gridSpan w:val="4"/>
            <w:tcBorders>
              <w:top w:val="nil"/>
              <w:left w:val="nil"/>
              <w:bottom w:val="single" w:sz="4" w:space="0" w:color="auto"/>
              <w:right w:val="nil"/>
            </w:tcBorders>
          </w:tcPr>
          <w:p w:rsidR="0040667B" w:rsidRDefault="0040667B" w:rsidP="00D84F83">
            <w:pPr>
              <w:jc w:val="center"/>
              <w:rPr>
                <w:sz w:val="18"/>
                <w:szCs w:val="18"/>
              </w:rPr>
            </w:pPr>
          </w:p>
        </w:tc>
        <w:tc>
          <w:tcPr>
            <w:tcW w:w="791"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33" w:type="dxa"/>
            <w:gridSpan w:val="5"/>
            <w:tcBorders>
              <w:top w:val="nil"/>
              <w:left w:val="nil"/>
              <w:bottom w:val="nil"/>
              <w:right w:val="nil"/>
            </w:tcBorders>
            <w:shd w:val="clear" w:color="auto" w:fill="auto"/>
            <w:vAlign w:val="center"/>
            <w:hideMark/>
          </w:tcPr>
          <w:p w:rsidR="0040667B" w:rsidRPr="007D2C93" w:rsidRDefault="0040667B" w:rsidP="00D84F83">
            <w:pPr>
              <w:jc w:val="center"/>
              <w:rPr>
                <w:sz w:val="18"/>
                <w:szCs w:val="18"/>
              </w:rPr>
            </w:pPr>
          </w:p>
        </w:tc>
        <w:tc>
          <w:tcPr>
            <w:tcW w:w="985" w:type="dxa"/>
            <w:gridSpan w:val="6"/>
            <w:tcBorders>
              <w:top w:val="nil"/>
              <w:left w:val="nil"/>
              <w:bottom w:val="nil"/>
              <w:right w:val="nil"/>
            </w:tcBorders>
            <w:shd w:val="clear" w:color="auto" w:fill="auto"/>
            <w:noWrap/>
            <w:vAlign w:val="bottom"/>
            <w:hideMark/>
          </w:tcPr>
          <w:p w:rsidR="0040667B" w:rsidRPr="007D2C93" w:rsidRDefault="0040667B" w:rsidP="00D84F83"/>
        </w:tc>
        <w:tc>
          <w:tcPr>
            <w:tcW w:w="71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67"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3"/>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527" w:type="dxa"/>
            <w:tcBorders>
              <w:top w:val="nil"/>
              <w:left w:val="nil"/>
              <w:bottom w:val="nil"/>
              <w:right w:val="nil"/>
            </w:tcBorders>
            <w:shd w:val="clear" w:color="auto" w:fill="auto"/>
            <w:noWrap/>
            <w:vAlign w:val="bottom"/>
            <w:hideMark/>
          </w:tcPr>
          <w:p w:rsidR="0040667B" w:rsidRPr="007D2C93" w:rsidRDefault="0040667B" w:rsidP="00D84F83">
            <w:pPr>
              <w:jc w:val="center"/>
            </w:pPr>
          </w:p>
        </w:tc>
      </w:tr>
      <w:tr w:rsidR="0040667B" w:rsidRPr="007D2C93" w:rsidTr="0040667B">
        <w:trPr>
          <w:trHeight w:val="195"/>
        </w:trPr>
        <w:tc>
          <w:tcPr>
            <w:tcW w:w="502"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7" w:type="dxa"/>
            <w:gridSpan w:val="2"/>
            <w:tcBorders>
              <w:top w:val="nil"/>
              <w:left w:val="nil"/>
              <w:bottom w:val="nil"/>
              <w:right w:val="nil"/>
            </w:tcBorders>
            <w:shd w:val="clear" w:color="auto" w:fill="auto"/>
            <w:vAlign w:val="center"/>
            <w:hideMark/>
          </w:tcPr>
          <w:p w:rsidR="0040667B" w:rsidRPr="007D2C93" w:rsidRDefault="0040667B" w:rsidP="00D84F83">
            <w:pPr>
              <w:jc w:val="right"/>
            </w:pPr>
          </w:p>
        </w:tc>
        <w:tc>
          <w:tcPr>
            <w:tcW w:w="238" w:type="dxa"/>
            <w:gridSpan w:val="2"/>
            <w:tcBorders>
              <w:top w:val="nil"/>
              <w:left w:val="nil"/>
              <w:bottom w:val="nil"/>
              <w:right w:val="nil"/>
            </w:tcBorders>
            <w:shd w:val="clear" w:color="auto" w:fill="auto"/>
            <w:vAlign w:val="center"/>
            <w:hideMark/>
          </w:tcPr>
          <w:p w:rsidR="0040667B" w:rsidRPr="007D2C93" w:rsidRDefault="0040667B" w:rsidP="00D84F83">
            <w:pPr>
              <w:jc w:val="right"/>
            </w:pPr>
          </w:p>
        </w:tc>
        <w:tc>
          <w:tcPr>
            <w:tcW w:w="238" w:type="dxa"/>
            <w:gridSpan w:val="2"/>
            <w:tcBorders>
              <w:top w:val="nil"/>
              <w:left w:val="nil"/>
              <w:bottom w:val="nil"/>
              <w:right w:val="nil"/>
            </w:tcBorders>
            <w:shd w:val="clear" w:color="auto" w:fill="auto"/>
            <w:vAlign w:val="center"/>
            <w:hideMark/>
          </w:tcPr>
          <w:p w:rsidR="0040667B" w:rsidRPr="007D2C93" w:rsidRDefault="0040667B" w:rsidP="00D84F83">
            <w:pPr>
              <w:jc w:val="right"/>
            </w:pPr>
          </w:p>
        </w:tc>
        <w:tc>
          <w:tcPr>
            <w:tcW w:w="238" w:type="dxa"/>
            <w:gridSpan w:val="2"/>
            <w:tcBorders>
              <w:top w:val="nil"/>
              <w:left w:val="nil"/>
              <w:bottom w:val="nil"/>
              <w:right w:val="nil"/>
            </w:tcBorders>
            <w:shd w:val="clear" w:color="auto" w:fill="auto"/>
            <w:vAlign w:val="center"/>
            <w:hideMark/>
          </w:tcPr>
          <w:p w:rsidR="0040667B" w:rsidRPr="007D2C93" w:rsidRDefault="0040667B" w:rsidP="00D84F83">
            <w:pPr>
              <w:jc w:val="right"/>
            </w:pPr>
          </w:p>
        </w:tc>
        <w:tc>
          <w:tcPr>
            <w:tcW w:w="436" w:type="dxa"/>
            <w:gridSpan w:val="3"/>
            <w:tcBorders>
              <w:top w:val="nil"/>
              <w:left w:val="nil"/>
              <w:bottom w:val="nil"/>
              <w:right w:val="nil"/>
            </w:tcBorders>
            <w:shd w:val="clear" w:color="auto" w:fill="auto"/>
            <w:vAlign w:val="center"/>
            <w:hideMark/>
          </w:tcPr>
          <w:p w:rsidR="0040667B" w:rsidRPr="007D2C93" w:rsidRDefault="0040667B" w:rsidP="00D84F83">
            <w:pPr>
              <w:jc w:val="right"/>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right"/>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right"/>
            </w:pPr>
          </w:p>
        </w:tc>
        <w:tc>
          <w:tcPr>
            <w:tcW w:w="2886" w:type="dxa"/>
            <w:gridSpan w:val="21"/>
            <w:tcBorders>
              <w:top w:val="single" w:sz="4" w:space="0" w:color="auto"/>
              <w:left w:val="nil"/>
              <w:bottom w:val="nil"/>
              <w:right w:val="nil"/>
            </w:tcBorders>
            <w:shd w:val="clear" w:color="auto" w:fill="auto"/>
            <w:hideMark/>
          </w:tcPr>
          <w:p w:rsidR="0040667B" w:rsidRPr="007D2C93" w:rsidRDefault="0040667B" w:rsidP="00D84F83">
            <w:pPr>
              <w:jc w:val="center"/>
              <w:rPr>
                <w:sz w:val="16"/>
                <w:szCs w:val="16"/>
              </w:rPr>
            </w:pPr>
            <w:r>
              <w:rPr>
                <w:sz w:val="16"/>
                <w:szCs w:val="16"/>
              </w:rPr>
              <w:t>(подпись)</w:t>
            </w:r>
          </w:p>
        </w:tc>
        <w:tc>
          <w:tcPr>
            <w:tcW w:w="265" w:type="dxa"/>
            <w:gridSpan w:val="2"/>
            <w:tcBorders>
              <w:top w:val="nil"/>
              <w:left w:val="nil"/>
              <w:bottom w:val="nil"/>
              <w:right w:val="nil"/>
            </w:tcBorders>
            <w:shd w:val="clear" w:color="auto" w:fill="auto"/>
            <w:vAlign w:val="center"/>
            <w:hideMark/>
          </w:tcPr>
          <w:p w:rsidR="0040667B" w:rsidRPr="007D2C93" w:rsidRDefault="0040667B" w:rsidP="00D84F83">
            <w:pPr>
              <w:jc w:val="center"/>
              <w:rPr>
                <w:sz w:val="16"/>
                <w:szCs w:val="16"/>
              </w:rPr>
            </w:pPr>
          </w:p>
        </w:tc>
        <w:tc>
          <w:tcPr>
            <w:tcW w:w="723" w:type="dxa"/>
            <w:gridSpan w:val="4"/>
            <w:tcBorders>
              <w:top w:val="nil"/>
              <w:left w:val="nil"/>
              <w:bottom w:val="nil"/>
              <w:right w:val="nil"/>
            </w:tcBorders>
            <w:shd w:val="clear" w:color="auto" w:fill="auto"/>
            <w:vAlign w:val="center"/>
            <w:hideMark/>
          </w:tcPr>
          <w:p w:rsidR="0040667B" w:rsidRPr="007D2C93" w:rsidRDefault="0040667B" w:rsidP="00D84F83">
            <w:pPr>
              <w:jc w:val="center"/>
            </w:pPr>
          </w:p>
        </w:tc>
        <w:tc>
          <w:tcPr>
            <w:tcW w:w="2529" w:type="dxa"/>
            <w:gridSpan w:val="15"/>
            <w:tcBorders>
              <w:top w:val="single" w:sz="4" w:space="0" w:color="auto"/>
              <w:left w:val="nil"/>
              <w:bottom w:val="nil"/>
              <w:right w:val="nil"/>
            </w:tcBorders>
            <w:shd w:val="clear" w:color="auto" w:fill="auto"/>
            <w:vAlign w:val="center"/>
            <w:hideMark/>
          </w:tcPr>
          <w:p w:rsidR="0040667B" w:rsidRPr="007D2C93" w:rsidRDefault="0040667B" w:rsidP="00D84F83">
            <w:pPr>
              <w:jc w:val="center"/>
              <w:rPr>
                <w:sz w:val="18"/>
                <w:szCs w:val="18"/>
              </w:rPr>
            </w:pPr>
            <w:r>
              <w:rPr>
                <w:sz w:val="18"/>
                <w:szCs w:val="18"/>
              </w:rPr>
              <w:t>(расшифровка подписи)</w:t>
            </w:r>
          </w:p>
        </w:tc>
        <w:tc>
          <w:tcPr>
            <w:tcW w:w="1144" w:type="dxa"/>
            <w:gridSpan w:val="9"/>
            <w:tcBorders>
              <w:top w:val="nil"/>
              <w:left w:val="nil"/>
              <w:bottom w:val="nil"/>
              <w:right w:val="nil"/>
            </w:tcBorders>
            <w:shd w:val="clear" w:color="auto" w:fill="auto"/>
            <w:vAlign w:val="center"/>
            <w:hideMark/>
          </w:tcPr>
          <w:p w:rsidR="0040667B" w:rsidRPr="007D2C93" w:rsidRDefault="0040667B" w:rsidP="00D84F83">
            <w:pPr>
              <w:jc w:val="center"/>
              <w:rPr>
                <w:sz w:val="18"/>
                <w:szCs w:val="18"/>
              </w:rPr>
            </w:pPr>
          </w:p>
        </w:tc>
        <w:tc>
          <w:tcPr>
            <w:tcW w:w="1000" w:type="dxa"/>
            <w:gridSpan w:val="6"/>
            <w:tcBorders>
              <w:top w:val="nil"/>
              <w:left w:val="nil"/>
              <w:bottom w:val="nil"/>
              <w:right w:val="nil"/>
            </w:tcBorders>
            <w:shd w:val="clear" w:color="auto" w:fill="auto"/>
            <w:noWrap/>
            <w:vAlign w:val="bottom"/>
            <w:hideMark/>
          </w:tcPr>
          <w:p w:rsidR="0040667B" w:rsidRPr="007D2C93" w:rsidRDefault="0040667B" w:rsidP="00D84F83"/>
        </w:tc>
        <w:tc>
          <w:tcPr>
            <w:tcW w:w="723"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5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8"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44"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669" w:type="dxa"/>
            <w:gridSpan w:val="3"/>
            <w:tcBorders>
              <w:top w:val="nil"/>
              <w:left w:val="nil"/>
              <w:bottom w:val="nil"/>
              <w:right w:val="nil"/>
            </w:tcBorders>
            <w:shd w:val="clear" w:color="auto" w:fill="auto"/>
            <w:noWrap/>
            <w:vAlign w:val="bottom"/>
            <w:hideMark/>
          </w:tcPr>
          <w:p w:rsidR="0040667B" w:rsidRPr="007D2C93" w:rsidRDefault="0040667B" w:rsidP="00D84F83">
            <w:pPr>
              <w:jc w:val="center"/>
            </w:pPr>
          </w:p>
        </w:tc>
      </w:tr>
      <w:tr w:rsidR="0040667B" w:rsidRPr="007D2C93" w:rsidTr="0040667B">
        <w:trPr>
          <w:trHeight w:val="80"/>
        </w:trPr>
        <w:tc>
          <w:tcPr>
            <w:tcW w:w="502"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095" w:type="dxa"/>
            <w:gridSpan w:val="17"/>
            <w:tcBorders>
              <w:top w:val="nil"/>
              <w:left w:val="nil"/>
              <w:bottom w:val="nil"/>
              <w:right w:val="nil"/>
            </w:tcBorders>
            <w:shd w:val="clear" w:color="auto" w:fill="auto"/>
            <w:vAlign w:val="center"/>
            <w:hideMark/>
          </w:tcPr>
          <w:p w:rsidR="0040667B" w:rsidRPr="007D2C93" w:rsidRDefault="0040667B" w:rsidP="00D84F83">
            <w:pPr>
              <w:jc w:val="right"/>
            </w:pPr>
            <w:r>
              <w:t>Подпись исполнителя</w:t>
            </w:r>
          </w:p>
        </w:tc>
        <w:tc>
          <w:tcPr>
            <w:tcW w:w="270"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70"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70"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70"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436"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712" w:type="dxa"/>
            <w:gridSpan w:val="5"/>
            <w:tcBorders>
              <w:top w:val="nil"/>
              <w:left w:val="nil"/>
              <w:bottom w:val="single" w:sz="4" w:space="0" w:color="auto"/>
              <w:right w:val="nil"/>
            </w:tcBorders>
            <w:shd w:val="clear" w:color="auto" w:fill="auto"/>
            <w:vAlign w:val="center"/>
            <w:hideMark/>
          </w:tcPr>
          <w:p w:rsidR="0040667B" w:rsidRPr="007D2C93" w:rsidRDefault="0040667B" w:rsidP="00D84F83">
            <w:pPr>
              <w:jc w:val="center"/>
            </w:pPr>
            <w:r>
              <w:t> </w:t>
            </w:r>
          </w:p>
        </w:tc>
        <w:tc>
          <w:tcPr>
            <w:tcW w:w="265"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93" w:type="dxa"/>
            <w:gridSpan w:val="3"/>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65" w:type="dxa"/>
            <w:gridSpan w:val="2"/>
            <w:tcBorders>
              <w:top w:val="nil"/>
              <w:left w:val="nil"/>
              <w:bottom w:val="nil"/>
              <w:right w:val="nil"/>
            </w:tcBorders>
            <w:shd w:val="clear" w:color="auto" w:fill="auto"/>
            <w:vAlign w:val="center"/>
            <w:hideMark/>
          </w:tcPr>
          <w:p w:rsidR="0040667B" w:rsidRPr="007D2C93" w:rsidRDefault="0040667B" w:rsidP="00D84F83">
            <w:pPr>
              <w:jc w:val="center"/>
              <w:rPr>
                <w:sz w:val="18"/>
                <w:szCs w:val="18"/>
              </w:rPr>
            </w:pPr>
          </w:p>
        </w:tc>
        <w:tc>
          <w:tcPr>
            <w:tcW w:w="723" w:type="dxa"/>
            <w:gridSpan w:val="4"/>
            <w:tcBorders>
              <w:top w:val="nil"/>
              <w:left w:val="nil"/>
              <w:bottom w:val="nil"/>
              <w:right w:val="nil"/>
            </w:tcBorders>
            <w:shd w:val="clear" w:color="auto" w:fill="auto"/>
            <w:vAlign w:val="center"/>
            <w:hideMark/>
          </w:tcPr>
          <w:p w:rsidR="0040667B" w:rsidRPr="007D2C93" w:rsidRDefault="0040667B" w:rsidP="00D84F83">
            <w:pPr>
              <w:jc w:val="center"/>
            </w:pPr>
          </w:p>
        </w:tc>
        <w:tc>
          <w:tcPr>
            <w:tcW w:w="851" w:type="dxa"/>
            <w:gridSpan w:val="5"/>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605"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236" w:type="dxa"/>
            <w:gridSpan w:val="2"/>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974" w:type="dxa"/>
            <w:gridSpan w:val="5"/>
            <w:tcBorders>
              <w:top w:val="nil"/>
              <w:left w:val="nil"/>
              <w:bottom w:val="single" w:sz="4" w:space="0" w:color="auto"/>
              <w:right w:val="nil"/>
            </w:tcBorders>
          </w:tcPr>
          <w:p w:rsidR="0040667B" w:rsidRDefault="0040667B" w:rsidP="00D84F83">
            <w:pPr>
              <w:jc w:val="center"/>
              <w:rPr>
                <w:sz w:val="18"/>
                <w:szCs w:val="18"/>
              </w:rPr>
            </w:pPr>
          </w:p>
        </w:tc>
        <w:tc>
          <w:tcPr>
            <w:tcW w:w="806" w:type="dxa"/>
            <w:gridSpan w:val="4"/>
            <w:tcBorders>
              <w:top w:val="nil"/>
              <w:left w:val="nil"/>
              <w:bottom w:val="single" w:sz="4" w:space="0" w:color="auto"/>
              <w:right w:val="nil"/>
            </w:tcBorders>
            <w:shd w:val="clear" w:color="auto" w:fill="auto"/>
            <w:vAlign w:val="center"/>
            <w:hideMark/>
          </w:tcPr>
          <w:p w:rsidR="0040667B" w:rsidRPr="007D2C93" w:rsidRDefault="0040667B" w:rsidP="00D84F83">
            <w:pPr>
              <w:jc w:val="center"/>
              <w:rPr>
                <w:sz w:val="18"/>
                <w:szCs w:val="18"/>
              </w:rPr>
            </w:pPr>
            <w:r>
              <w:rPr>
                <w:sz w:val="18"/>
                <w:szCs w:val="18"/>
              </w:rPr>
              <w:t> </w:t>
            </w:r>
          </w:p>
        </w:tc>
        <w:tc>
          <w:tcPr>
            <w:tcW w:w="339" w:type="dxa"/>
            <w:gridSpan w:val="5"/>
            <w:tcBorders>
              <w:top w:val="nil"/>
              <w:left w:val="nil"/>
              <w:bottom w:val="nil"/>
              <w:right w:val="nil"/>
            </w:tcBorders>
            <w:shd w:val="clear" w:color="auto" w:fill="auto"/>
            <w:vAlign w:val="center"/>
            <w:hideMark/>
          </w:tcPr>
          <w:p w:rsidR="0040667B" w:rsidRPr="007D2C93" w:rsidRDefault="0040667B" w:rsidP="00D84F83">
            <w:pPr>
              <w:jc w:val="center"/>
              <w:rPr>
                <w:sz w:val="18"/>
                <w:szCs w:val="18"/>
              </w:rPr>
            </w:pPr>
          </w:p>
        </w:tc>
        <w:tc>
          <w:tcPr>
            <w:tcW w:w="999" w:type="dxa"/>
            <w:gridSpan w:val="6"/>
            <w:tcBorders>
              <w:top w:val="nil"/>
              <w:left w:val="nil"/>
              <w:bottom w:val="nil"/>
              <w:right w:val="nil"/>
            </w:tcBorders>
            <w:shd w:val="clear" w:color="auto" w:fill="auto"/>
            <w:noWrap/>
            <w:vAlign w:val="bottom"/>
            <w:hideMark/>
          </w:tcPr>
          <w:p w:rsidR="0040667B" w:rsidRPr="007D2C93" w:rsidRDefault="0040667B" w:rsidP="00D84F83"/>
        </w:tc>
        <w:tc>
          <w:tcPr>
            <w:tcW w:w="724"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62"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5"/>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40"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40" w:type="dxa"/>
            <w:gridSpan w:val="3"/>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531"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r>
      <w:tr w:rsidR="0040667B" w:rsidRPr="007D2C93" w:rsidTr="0040667B">
        <w:trPr>
          <w:trHeight w:val="210"/>
        </w:trPr>
        <w:tc>
          <w:tcPr>
            <w:tcW w:w="502" w:type="dxa"/>
            <w:gridSpan w:val="2"/>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7"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8"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8"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8"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436" w:type="dxa"/>
            <w:gridSpan w:val="3"/>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36" w:type="dxa"/>
            <w:gridSpan w:val="2"/>
            <w:tcBorders>
              <w:top w:val="nil"/>
              <w:left w:val="nil"/>
              <w:bottom w:val="nil"/>
              <w:right w:val="nil"/>
            </w:tcBorders>
            <w:shd w:val="clear" w:color="auto" w:fill="auto"/>
            <w:vAlign w:val="center"/>
            <w:hideMark/>
          </w:tcPr>
          <w:p w:rsidR="0040667B" w:rsidRPr="007D2C93" w:rsidRDefault="0040667B" w:rsidP="00D84F83">
            <w:pPr>
              <w:jc w:val="center"/>
            </w:pPr>
          </w:p>
        </w:tc>
        <w:tc>
          <w:tcPr>
            <w:tcW w:w="2886" w:type="dxa"/>
            <w:gridSpan w:val="21"/>
            <w:tcBorders>
              <w:top w:val="single" w:sz="4" w:space="0" w:color="auto"/>
              <w:left w:val="nil"/>
              <w:bottom w:val="nil"/>
              <w:right w:val="nil"/>
            </w:tcBorders>
            <w:shd w:val="clear" w:color="auto" w:fill="auto"/>
            <w:hideMark/>
          </w:tcPr>
          <w:p w:rsidR="0040667B" w:rsidRPr="007D2C93" w:rsidRDefault="0040667B" w:rsidP="00D84F83">
            <w:pPr>
              <w:jc w:val="center"/>
              <w:rPr>
                <w:sz w:val="16"/>
                <w:szCs w:val="16"/>
              </w:rPr>
            </w:pPr>
            <w:r>
              <w:rPr>
                <w:sz w:val="16"/>
                <w:szCs w:val="16"/>
              </w:rPr>
              <w:t>(подпись)</w:t>
            </w:r>
          </w:p>
        </w:tc>
        <w:tc>
          <w:tcPr>
            <w:tcW w:w="265" w:type="dxa"/>
            <w:gridSpan w:val="2"/>
            <w:tcBorders>
              <w:top w:val="nil"/>
              <w:left w:val="nil"/>
              <w:bottom w:val="nil"/>
              <w:right w:val="nil"/>
            </w:tcBorders>
            <w:shd w:val="clear" w:color="auto" w:fill="auto"/>
            <w:vAlign w:val="center"/>
            <w:hideMark/>
          </w:tcPr>
          <w:p w:rsidR="0040667B" w:rsidRPr="007D2C93" w:rsidRDefault="0040667B" w:rsidP="00D84F83">
            <w:pPr>
              <w:jc w:val="center"/>
              <w:rPr>
                <w:sz w:val="16"/>
                <w:szCs w:val="16"/>
              </w:rPr>
            </w:pPr>
          </w:p>
        </w:tc>
        <w:tc>
          <w:tcPr>
            <w:tcW w:w="723" w:type="dxa"/>
            <w:gridSpan w:val="4"/>
            <w:tcBorders>
              <w:top w:val="nil"/>
              <w:left w:val="nil"/>
              <w:bottom w:val="nil"/>
              <w:right w:val="nil"/>
            </w:tcBorders>
            <w:shd w:val="clear" w:color="auto" w:fill="auto"/>
            <w:vAlign w:val="center"/>
            <w:hideMark/>
          </w:tcPr>
          <w:p w:rsidR="0040667B" w:rsidRPr="007D2C93" w:rsidRDefault="0040667B" w:rsidP="00D84F83">
            <w:pPr>
              <w:jc w:val="center"/>
            </w:pPr>
          </w:p>
        </w:tc>
        <w:tc>
          <w:tcPr>
            <w:tcW w:w="2529" w:type="dxa"/>
            <w:gridSpan w:val="15"/>
            <w:tcBorders>
              <w:top w:val="single" w:sz="4" w:space="0" w:color="auto"/>
              <w:left w:val="nil"/>
              <w:bottom w:val="nil"/>
              <w:right w:val="nil"/>
            </w:tcBorders>
            <w:shd w:val="clear" w:color="auto" w:fill="auto"/>
            <w:vAlign w:val="center"/>
            <w:hideMark/>
          </w:tcPr>
          <w:p w:rsidR="0040667B" w:rsidRPr="007D2C93" w:rsidRDefault="0040667B" w:rsidP="00D84F83">
            <w:pPr>
              <w:jc w:val="center"/>
              <w:rPr>
                <w:sz w:val="18"/>
                <w:szCs w:val="18"/>
              </w:rPr>
            </w:pPr>
            <w:r>
              <w:rPr>
                <w:sz w:val="18"/>
                <w:szCs w:val="18"/>
              </w:rPr>
              <w:t>(расшифровка подписи)</w:t>
            </w:r>
          </w:p>
        </w:tc>
        <w:tc>
          <w:tcPr>
            <w:tcW w:w="1144" w:type="dxa"/>
            <w:gridSpan w:val="9"/>
            <w:tcBorders>
              <w:top w:val="nil"/>
              <w:left w:val="nil"/>
              <w:bottom w:val="nil"/>
              <w:right w:val="nil"/>
            </w:tcBorders>
            <w:shd w:val="clear" w:color="auto" w:fill="auto"/>
            <w:vAlign w:val="center"/>
            <w:hideMark/>
          </w:tcPr>
          <w:p w:rsidR="0040667B" w:rsidRPr="007D2C93" w:rsidRDefault="0040667B" w:rsidP="00D84F83">
            <w:pPr>
              <w:jc w:val="center"/>
              <w:rPr>
                <w:sz w:val="18"/>
                <w:szCs w:val="18"/>
              </w:rPr>
            </w:pPr>
          </w:p>
        </w:tc>
        <w:tc>
          <w:tcPr>
            <w:tcW w:w="1000" w:type="dxa"/>
            <w:gridSpan w:val="6"/>
            <w:tcBorders>
              <w:top w:val="nil"/>
              <w:left w:val="nil"/>
              <w:bottom w:val="nil"/>
              <w:right w:val="nil"/>
            </w:tcBorders>
            <w:shd w:val="clear" w:color="auto" w:fill="auto"/>
            <w:noWrap/>
            <w:vAlign w:val="bottom"/>
            <w:hideMark/>
          </w:tcPr>
          <w:p w:rsidR="0040667B" w:rsidRPr="007D2C93" w:rsidRDefault="0040667B" w:rsidP="00D84F83"/>
        </w:tc>
        <w:tc>
          <w:tcPr>
            <w:tcW w:w="723"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56" w:type="dxa"/>
            <w:gridSpan w:val="4"/>
            <w:tcBorders>
              <w:top w:val="nil"/>
              <w:left w:val="nil"/>
              <w:bottom w:val="nil"/>
              <w:right w:val="nil"/>
            </w:tcBorders>
            <w:shd w:val="clear" w:color="auto" w:fill="auto"/>
            <w:noWrap/>
            <w:vAlign w:val="bottom"/>
            <w:hideMark/>
          </w:tcPr>
          <w:p w:rsidR="0040667B" w:rsidRPr="007D2C93" w:rsidRDefault="0040667B" w:rsidP="00D84F83">
            <w:pPr>
              <w:jc w:val="center"/>
            </w:pPr>
          </w:p>
        </w:tc>
        <w:tc>
          <w:tcPr>
            <w:tcW w:w="236" w:type="dxa"/>
            <w:gridSpan w:val="4"/>
            <w:tcBorders>
              <w:top w:val="nil"/>
              <w:left w:val="nil"/>
              <w:bottom w:val="nil"/>
              <w:right w:val="nil"/>
            </w:tcBorders>
            <w:shd w:val="clear" w:color="auto" w:fill="auto"/>
            <w:noWrap/>
            <w:hideMark/>
          </w:tcPr>
          <w:p w:rsidR="0040667B" w:rsidRPr="007D2C93" w:rsidRDefault="0040667B" w:rsidP="00D84F83">
            <w:pPr>
              <w:jc w:val="center"/>
            </w:pPr>
          </w:p>
        </w:tc>
        <w:tc>
          <w:tcPr>
            <w:tcW w:w="238" w:type="dxa"/>
            <w:gridSpan w:val="5"/>
            <w:tcBorders>
              <w:top w:val="nil"/>
              <w:left w:val="nil"/>
              <w:bottom w:val="nil"/>
              <w:right w:val="nil"/>
            </w:tcBorders>
            <w:shd w:val="clear" w:color="auto" w:fill="auto"/>
            <w:noWrap/>
            <w:hideMark/>
          </w:tcPr>
          <w:p w:rsidR="0040667B" w:rsidRPr="007D2C93" w:rsidRDefault="0040667B" w:rsidP="00D84F83">
            <w:pPr>
              <w:jc w:val="center"/>
            </w:pPr>
          </w:p>
        </w:tc>
        <w:tc>
          <w:tcPr>
            <w:tcW w:w="244" w:type="dxa"/>
            <w:gridSpan w:val="4"/>
            <w:tcBorders>
              <w:top w:val="nil"/>
              <w:left w:val="nil"/>
              <w:bottom w:val="nil"/>
              <w:right w:val="nil"/>
            </w:tcBorders>
            <w:shd w:val="clear" w:color="auto" w:fill="auto"/>
            <w:noWrap/>
            <w:hideMark/>
          </w:tcPr>
          <w:p w:rsidR="0040667B" w:rsidRPr="007D2C93" w:rsidRDefault="0040667B" w:rsidP="00D84F83">
            <w:pPr>
              <w:jc w:val="center"/>
            </w:pPr>
          </w:p>
        </w:tc>
        <w:tc>
          <w:tcPr>
            <w:tcW w:w="240" w:type="dxa"/>
            <w:gridSpan w:val="4"/>
            <w:tcBorders>
              <w:top w:val="nil"/>
              <w:left w:val="nil"/>
              <w:bottom w:val="nil"/>
              <w:right w:val="nil"/>
            </w:tcBorders>
            <w:shd w:val="clear" w:color="auto" w:fill="auto"/>
            <w:noWrap/>
            <w:hideMark/>
          </w:tcPr>
          <w:p w:rsidR="0040667B" w:rsidRPr="007D2C93" w:rsidRDefault="0040667B" w:rsidP="00D84F83">
            <w:pPr>
              <w:jc w:val="center"/>
            </w:pPr>
          </w:p>
        </w:tc>
        <w:tc>
          <w:tcPr>
            <w:tcW w:w="669" w:type="dxa"/>
            <w:gridSpan w:val="3"/>
            <w:tcBorders>
              <w:top w:val="nil"/>
              <w:left w:val="nil"/>
              <w:bottom w:val="nil"/>
              <w:right w:val="nil"/>
            </w:tcBorders>
            <w:shd w:val="clear" w:color="auto" w:fill="auto"/>
            <w:noWrap/>
            <w:hideMark/>
          </w:tcPr>
          <w:p w:rsidR="0040667B" w:rsidRPr="007D2C93" w:rsidRDefault="0040667B" w:rsidP="00D84F83">
            <w:pPr>
              <w:jc w:val="center"/>
            </w:pPr>
          </w:p>
        </w:tc>
      </w:tr>
    </w:tbl>
    <w:p w:rsidR="0040667B" w:rsidRDefault="0040667B" w:rsidP="0043210B">
      <w:pPr>
        <w:pStyle w:val="ConsNormal"/>
        <w:tabs>
          <w:tab w:val="left" w:pos="0"/>
        </w:tabs>
        <w:ind w:right="54" w:firstLine="0"/>
        <w:jc w:val="both"/>
        <w:rPr>
          <w:rFonts w:ascii="Times New Roman" w:hAnsi="Times New Roman"/>
          <w:b/>
          <w:sz w:val="24"/>
          <w:szCs w:val="24"/>
        </w:rPr>
        <w:sectPr w:rsidR="0040667B" w:rsidSect="0040667B">
          <w:pgSz w:w="16838" w:h="11906" w:orient="landscape"/>
          <w:pgMar w:top="1701" w:right="992" w:bottom="851" w:left="1134" w:header="709" w:footer="709" w:gutter="0"/>
          <w:cols w:space="708"/>
          <w:docGrid w:linePitch="360"/>
        </w:sectPr>
      </w:pPr>
    </w:p>
    <w:tbl>
      <w:tblPr>
        <w:tblW w:w="5000" w:type="pct"/>
        <w:tblLook w:val="04A0" w:firstRow="1" w:lastRow="0" w:firstColumn="1" w:lastColumn="0" w:noHBand="0" w:noVBand="1"/>
      </w:tblPr>
      <w:tblGrid>
        <w:gridCol w:w="5006"/>
        <w:gridCol w:w="4565"/>
      </w:tblGrid>
      <w:tr w:rsidR="00EA2862" w:rsidRPr="00F731E2" w:rsidTr="00EA2862">
        <w:trPr>
          <w:trHeight w:val="1534"/>
        </w:trPr>
        <w:tc>
          <w:tcPr>
            <w:tcW w:w="2615" w:type="pct"/>
            <w:shd w:val="clear" w:color="auto" w:fill="auto"/>
          </w:tcPr>
          <w:p w:rsidR="00EA2862" w:rsidRPr="00F731E2" w:rsidRDefault="00EA2862" w:rsidP="00EA2862">
            <w:pPr>
              <w:ind w:right="21"/>
              <w:rPr>
                <w:sz w:val="24"/>
                <w:szCs w:val="24"/>
                <w:lang w:val="ru-RU"/>
              </w:rPr>
            </w:pPr>
            <w:r w:rsidRPr="00F731E2">
              <w:rPr>
                <w:rFonts w:eastAsia="Calibri"/>
                <w:sz w:val="24"/>
                <w:szCs w:val="24"/>
                <w:lang w:val="ru-RU"/>
              </w:rPr>
              <w:lastRenderedPageBreak/>
              <w:br w:type="page"/>
            </w:r>
          </w:p>
        </w:tc>
        <w:tc>
          <w:tcPr>
            <w:tcW w:w="2385" w:type="pct"/>
            <w:shd w:val="clear" w:color="auto" w:fill="auto"/>
            <w:hideMark/>
          </w:tcPr>
          <w:p w:rsidR="00EA2862" w:rsidRPr="00F731E2" w:rsidRDefault="00EA2862" w:rsidP="00EA2862">
            <w:pPr>
              <w:pStyle w:val="ConsNormal"/>
              <w:tabs>
                <w:tab w:val="left" w:pos="0"/>
              </w:tabs>
              <w:ind w:right="54" w:firstLine="0"/>
              <w:jc w:val="right"/>
              <w:rPr>
                <w:rFonts w:ascii="Times New Roman" w:hAnsi="Times New Roman"/>
                <w:sz w:val="24"/>
                <w:szCs w:val="24"/>
              </w:rPr>
            </w:pPr>
            <w:r w:rsidRPr="00F731E2">
              <w:rPr>
                <w:rFonts w:ascii="Times New Roman" w:hAnsi="Times New Roman"/>
                <w:sz w:val="24"/>
                <w:szCs w:val="24"/>
              </w:rPr>
              <w:t>Приложение № 5</w:t>
            </w:r>
          </w:p>
          <w:p w:rsidR="00EA2862" w:rsidRPr="00F731E2" w:rsidRDefault="00EA2862" w:rsidP="00EA2862">
            <w:pPr>
              <w:pStyle w:val="ConsNormal"/>
              <w:tabs>
                <w:tab w:val="left" w:pos="0"/>
              </w:tabs>
              <w:ind w:right="54" w:firstLine="0"/>
              <w:jc w:val="right"/>
              <w:rPr>
                <w:rFonts w:ascii="Times New Roman" w:hAnsi="Times New Roman"/>
                <w:sz w:val="24"/>
                <w:szCs w:val="24"/>
              </w:rPr>
            </w:pPr>
            <w:r w:rsidRPr="00F731E2">
              <w:rPr>
                <w:rFonts w:ascii="Times New Roman" w:hAnsi="Times New Roman"/>
                <w:sz w:val="24"/>
                <w:szCs w:val="24"/>
              </w:rPr>
              <w:t xml:space="preserve"> договору </w:t>
            </w:r>
            <w:r w:rsidR="001B19FE" w:rsidRPr="00F731E2">
              <w:rPr>
                <w:rFonts w:ascii="Times New Roman" w:hAnsi="Times New Roman"/>
                <w:sz w:val="24"/>
                <w:szCs w:val="24"/>
              </w:rPr>
              <w:t>оказания</w:t>
            </w:r>
            <w:r w:rsidRPr="00F731E2">
              <w:rPr>
                <w:rFonts w:ascii="Times New Roman" w:hAnsi="Times New Roman"/>
                <w:sz w:val="24"/>
                <w:szCs w:val="24"/>
              </w:rPr>
              <w:t xml:space="preserve"> </w:t>
            </w:r>
          </w:p>
          <w:p w:rsidR="00EA2862" w:rsidRPr="00F731E2" w:rsidRDefault="001B19FE" w:rsidP="00EA2862">
            <w:pPr>
              <w:pStyle w:val="ConsNormal"/>
              <w:tabs>
                <w:tab w:val="left" w:pos="0"/>
              </w:tabs>
              <w:ind w:right="54" w:firstLine="0"/>
              <w:jc w:val="right"/>
              <w:rPr>
                <w:rFonts w:ascii="Times New Roman" w:hAnsi="Times New Roman"/>
                <w:sz w:val="24"/>
                <w:szCs w:val="24"/>
              </w:rPr>
            </w:pPr>
            <w:r w:rsidRPr="00F731E2">
              <w:rPr>
                <w:rFonts w:ascii="Times New Roman" w:hAnsi="Times New Roman"/>
                <w:sz w:val="24"/>
                <w:szCs w:val="24"/>
              </w:rPr>
              <w:t xml:space="preserve">терминально складских </w:t>
            </w:r>
            <w:r w:rsidR="00EA2862" w:rsidRPr="00F731E2">
              <w:rPr>
                <w:rFonts w:ascii="Times New Roman" w:hAnsi="Times New Roman"/>
                <w:sz w:val="24"/>
                <w:szCs w:val="24"/>
              </w:rPr>
              <w:t xml:space="preserve"> услуг</w:t>
            </w:r>
          </w:p>
          <w:p w:rsidR="00EA2862" w:rsidRPr="00F731E2" w:rsidRDefault="00EA2862" w:rsidP="00EA2862">
            <w:pPr>
              <w:pStyle w:val="ConsNormal"/>
              <w:tabs>
                <w:tab w:val="left" w:pos="0"/>
              </w:tabs>
              <w:ind w:right="54" w:firstLine="0"/>
              <w:jc w:val="right"/>
              <w:rPr>
                <w:sz w:val="24"/>
                <w:szCs w:val="24"/>
              </w:rPr>
            </w:pPr>
            <w:r w:rsidRPr="00F731E2">
              <w:rPr>
                <w:rFonts w:ascii="Times New Roman" w:hAnsi="Times New Roman"/>
                <w:sz w:val="24"/>
                <w:szCs w:val="24"/>
              </w:rPr>
              <w:t>№_____________________________                                                                                                                                                                                          от "_____" ______________201____г.</w:t>
            </w:r>
          </w:p>
        </w:tc>
      </w:tr>
    </w:tbl>
    <w:p w:rsidR="00EA2862" w:rsidRPr="00F731E2" w:rsidRDefault="00EA2862" w:rsidP="00EA2862">
      <w:pPr>
        <w:jc w:val="center"/>
        <w:rPr>
          <w:b/>
          <w:sz w:val="24"/>
          <w:szCs w:val="24"/>
          <w:lang w:val="ru-RU"/>
        </w:rPr>
      </w:pPr>
      <w:r w:rsidRPr="00F731E2">
        <w:rPr>
          <w:b/>
          <w:sz w:val="24"/>
          <w:szCs w:val="24"/>
          <w:lang w:val="ru-RU"/>
        </w:rPr>
        <w:t>1.Адреса и реквизиты структурных подразделений Исполнителя</w:t>
      </w:r>
    </w:p>
    <w:p w:rsidR="00EA2862" w:rsidRPr="00F731E2" w:rsidRDefault="00EA2862" w:rsidP="00EA2862">
      <w:pPr>
        <w:jc w:val="center"/>
        <w:rPr>
          <w:b/>
          <w:sz w:val="24"/>
          <w:szCs w:val="24"/>
          <w:lang w:val="ru-RU"/>
        </w:rPr>
      </w:pPr>
    </w:p>
    <w:p w:rsidR="00EA2862" w:rsidRPr="00F731E2" w:rsidRDefault="00EA2862" w:rsidP="00EA2862">
      <w:pPr>
        <w:ind w:left="426"/>
        <w:rPr>
          <w:b/>
          <w:sz w:val="24"/>
          <w:szCs w:val="24"/>
          <w:lang w:val="ru-RU"/>
        </w:rPr>
      </w:pPr>
      <w:r w:rsidRPr="00F731E2">
        <w:rPr>
          <w:b/>
          <w:sz w:val="24"/>
          <w:szCs w:val="24"/>
          <w:lang w:val="ru-RU"/>
        </w:rPr>
        <w:t>Октябрьская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7708503727/784245015</w:t>
      </w:r>
    </w:p>
    <w:p w:rsidR="00EA2862" w:rsidRPr="00F731E2" w:rsidRDefault="00EA2862" w:rsidP="00EA2862">
      <w:pPr>
        <w:ind w:left="426"/>
        <w:rPr>
          <w:sz w:val="24"/>
          <w:szCs w:val="24"/>
          <w:lang w:val="ru-RU"/>
        </w:rPr>
      </w:pPr>
      <w:r w:rsidRPr="00F731E2">
        <w:rPr>
          <w:sz w:val="24"/>
          <w:szCs w:val="24"/>
          <w:lang w:val="ru-RU"/>
        </w:rPr>
        <w:t>Адрес: 191036, г. Санкт-Петербург, ул. Полтавская, д. 9</w:t>
      </w:r>
    </w:p>
    <w:p w:rsidR="00EA2862" w:rsidRPr="00F731E2" w:rsidRDefault="00EA2862" w:rsidP="00EA2862">
      <w:pPr>
        <w:ind w:left="426"/>
        <w:rPr>
          <w:sz w:val="24"/>
          <w:szCs w:val="24"/>
          <w:lang w:val="ru-RU"/>
        </w:rPr>
      </w:pPr>
      <w:r w:rsidRPr="00F731E2">
        <w:rPr>
          <w:sz w:val="24"/>
          <w:szCs w:val="24"/>
          <w:lang w:val="ru-RU"/>
        </w:rPr>
        <w:t>р/сч 40702810737002014034 в Филиале Банк ВТБ (ПАО) в г. Санкт-Петербурге</w:t>
      </w:r>
    </w:p>
    <w:p w:rsidR="00EA2862" w:rsidRPr="00F731E2" w:rsidRDefault="00EA2862" w:rsidP="00EA2862">
      <w:pPr>
        <w:ind w:left="426"/>
        <w:rPr>
          <w:sz w:val="24"/>
          <w:szCs w:val="24"/>
          <w:lang w:val="ru-RU"/>
        </w:rPr>
      </w:pPr>
      <w:r w:rsidRPr="00F731E2">
        <w:rPr>
          <w:sz w:val="24"/>
          <w:szCs w:val="24"/>
          <w:lang w:val="ru-RU"/>
        </w:rPr>
        <w:t>к/с 30101810200000000704</w:t>
      </w:r>
    </w:p>
    <w:p w:rsidR="00EA2862" w:rsidRPr="00F731E2" w:rsidRDefault="00EA2862" w:rsidP="00EA2862">
      <w:pPr>
        <w:ind w:left="426"/>
        <w:rPr>
          <w:sz w:val="24"/>
          <w:szCs w:val="24"/>
          <w:lang w:val="ru-RU"/>
        </w:rPr>
      </w:pPr>
      <w:r w:rsidRPr="00F731E2">
        <w:rPr>
          <w:sz w:val="24"/>
          <w:szCs w:val="24"/>
          <w:lang w:val="ru-RU"/>
        </w:rPr>
        <w:t>БИК 044030704</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Калининградская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7708503727/392545003</w:t>
      </w:r>
    </w:p>
    <w:p w:rsidR="00EA2862" w:rsidRPr="00F731E2" w:rsidRDefault="00EA2862" w:rsidP="00EA2862">
      <w:pPr>
        <w:ind w:left="426"/>
        <w:rPr>
          <w:sz w:val="24"/>
          <w:szCs w:val="24"/>
          <w:lang w:val="ru-RU"/>
        </w:rPr>
      </w:pPr>
      <w:r w:rsidRPr="00F731E2">
        <w:rPr>
          <w:sz w:val="24"/>
          <w:szCs w:val="24"/>
          <w:lang w:val="ru-RU"/>
        </w:rPr>
        <w:t>Адрес: 236039, г. Калининград, ул. Портовая, д. 27а</w:t>
      </w:r>
    </w:p>
    <w:p w:rsidR="00EA2862" w:rsidRPr="00F731E2" w:rsidRDefault="00EA2862" w:rsidP="00EA2862">
      <w:pPr>
        <w:ind w:left="426"/>
        <w:rPr>
          <w:sz w:val="24"/>
          <w:szCs w:val="24"/>
          <w:lang w:val="ru-RU"/>
        </w:rPr>
      </w:pPr>
      <w:r w:rsidRPr="00F731E2">
        <w:rPr>
          <w:sz w:val="24"/>
          <w:szCs w:val="24"/>
          <w:lang w:val="ru-RU"/>
        </w:rPr>
        <w:t>р/сч 40702810837092024031 в филиале Банк ВТБ (ПАО) в г. Санкт-Петербурге</w:t>
      </w:r>
    </w:p>
    <w:p w:rsidR="00EA2862" w:rsidRPr="00F731E2" w:rsidRDefault="00EA2862" w:rsidP="00EA2862">
      <w:pPr>
        <w:ind w:left="426"/>
        <w:rPr>
          <w:sz w:val="24"/>
          <w:szCs w:val="24"/>
          <w:lang w:val="ru-RU"/>
        </w:rPr>
      </w:pPr>
      <w:r w:rsidRPr="00F731E2">
        <w:rPr>
          <w:sz w:val="24"/>
          <w:szCs w:val="24"/>
          <w:lang w:val="ru-RU"/>
        </w:rPr>
        <w:t>к/с 30101810200000000704</w:t>
      </w:r>
    </w:p>
    <w:p w:rsidR="00EA2862" w:rsidRPr="00F731E2" w:rsidRDefault="00EA2862" w:rsidP="00EA2862">
      <w:pPr>
        <w:ind w:left="426"/>
        <w:rPr>
          <w:sz w:val="24"/>
          <w:szCs w:val="24"/>
          <w:lang w:val="ru-RU"/>
        </w:rPr>
      </w:pPr>
      <w:r w:rsidRPr="00F731E2">
        <w:rPr>
          <w:sz w:val="24"/>
          <w:szCs w:val="24"/>
          <w:lang w:val="ru-RU"/>
        </w:rPr>
        <w:t>БИК 044030704</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Московская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7708503727/772245003</w:t>
      </w:r>
    </w:p>
    <w:p w:rsidR="00EA2862" w:rsidRPr="00F731E2" w:rsidRDefault="00EA2862" w:rsidP="00EA2862">
      <w:pPr>
        <w:ind w:left="426"/>
        <w:rPr>
          <w:sz w:val="24"/>
          <w:szCs w:val="24"/>
          <w:lang w:val="ru-RU"/>
        </w:rPr>
      </w:pPr>
      <w:r w:rsidRPr="00F731E2">
        <w:rPr>
          <w:sz w:val="24"/>
          <w:szCs w:val="24"/>
          <w:lang w:val="ru-RU"/>
        </w:rPr>
        <w:t>Адрес: 111024, г. Москва, шоссе Энтузиастов, д. 2</w:t>
      </w:r>
    </w:p>
    <w:p w:rsidR="00EA2862" w:rsidRPr="00F731E2" w:rsidRDefault="00EA2862" w:rsidP="00EA2862">
      <w:pPr>
        <w:ind w:left="426"/>
        <w:rPr>
          <w:sz w:val="24"/>
          <w:szCs w:val="24"/>
          <w:lang w:val="ru-RU"/>
        </w:rPr>
      </w:pPr>
      <w:r w:rsidRPr="00F731E2">
        <w:rPr>
          <w:sz w:val="24"/>
          <w:szCs w:val="24"/>
          <w:lang w:val="ru-RU"/>
        </w:rPr>
        <w:t>р/сч 40702810500422034017 в Банк ВТБ (ПАО) в г.Москве</w:t>
      </w:r>
    </w:p>
    <w:p w:rsidR="00EA2862" w:rsidRPr="00F731E2" w:rsidRDefault="00EA2862" w:rsidP="00EA2862">
      <w:pPr>
        <w:ind w:left="426"/>
        <w:rPr>
          <w:sz w:val="24"/>
          <w:szCs w:val="24"/>
          <w:lang w:val="ru-RU"/>
        </w:rPr>
      </w:pPr>
      <w:r w:rsidRPr="00F731E2">
        <w:rPr>
          <w:sz w:val="24"/>
          <w:szCs w:val="24"/>
          <w:lang w:val="ru-RU"/>
        </w:rPr>
        <w:t>к/с 30101810700000000187</w:t>
      </w:r>
    </w:p>
    <w:p w:rsidR="00EA2862" w:rsidRPr="00F731E2" w:rsidRDefault="00EA2862" w:rsidP="00EA2862">
      <w:pPr>
        <w:ind w:left="426"/>
        <w:rPr>
          <w:sz w:val="24"/>
          <w:szCs w:val="24"/>
          <w:lang w:val="ru-RU"/>
        </w:rPr>
      </w:pPr>
      <w:r w:rsidRPr="00F731E2">
        <w:rPr>
          <w:sz w:val="24"/>
          <w:szCs w:val="24"/>
          <w:lang w:val="ru-RU"/>
        </w:rPr>
        <w:t>БИК 044525187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Горьковская дирекция по управлению терминально-складским комплексом</w:t>
      </w:r>
    </w:p>
    <w:p w:rsidR="00EA2862" w:rsidRPr="00F731E2" w:rsidRDefault="00EA2862" w:rsidP="00EA2862">
      <w:pPr>
        <w:ind w:left="426"/>
        <w:rPr>
          <w:b/>
          <w:sz w:val="24"/>
          <w:szCs w:val="24"/>
          <w:lang w:val="ru-RU"/>
        </w:rPr>
      </w:pPr>
      <w:r w:rsidRPr="00F731E2">
        <w:rPr>
          <w:sz w:val="24"/>
          <w:szCs w:val="24"/>
          <w:lang w:val="ru-RU"/>
        </w:rPr>
        <w:t>ИНН/КПП 7708503727/525745026</w:t>
      </w:r>
    </w:p>
    <w:p w:rsidR="00EA2862" w:rsidRPr="00F731E2" w:rsidRDefault="00EA2862" w:rsidP="00EA2862">
      <w:pPr>
        <w:ind w:left="426"/>
        <w:rPr>
          <w:sz w:val="24"/>
          <w:szCs w:val="24"/>
          <w:lang w:val="ru-RU"/>
        </w:rPr>
      </w:pPr>
      <w:r w:rsidRPr="00F731E2">
        <w:rPr>
          <w:sz w:val="24"/>
          <w:szCs w:val="24"/>
          <w:lang w:val="ru-RU"/>
        </w:rPr>
        <w:t>Адрес: 603028, г. Нижний Новгород, ул. Актюбинская, д. 17Б</w:t>
      </w:r>
    </w:p>
    <w:p w:rsidR="00EA2862" w:rsidRPr="00F731E2" w:rsidRDefault="00EA2862" w:rsidP="00EA2862">
      <w:pPr>
        <w:ind w:left="426"/>
        <w:rPr>
          <w:sz w:val="24"/>
          <w:szCs w:val="24"/>
          <w:lang w:val="ru-RU"/>
        </w:rPr>
      </w:pPr>
      <w:r w:rsidRPr="00F731E2">
        <w:rPr>
          <w:sz w:val="24"/>
          <w:szCs w:val="24"/>
          <w:lang w:val="ru-RU"/>
        </w:rPr>
        <w:t>40702810529242044439 в филиале Банк ВТБ (ПАО) в г. Нижнем Новгороде</w:t>
      </w:r>
    </w:p>
    <w:p w:rsidR="00EA2862" w:rsidRPr="00F731E2" w:rsidRDefault="00EA2862" w:rsidP="00EA2862">
      <w:pPr>
        <w:ind w:left="426"/>
        <w:rPr>
          <w:sz w:val="24"/>
          <w:szCs w:val="24"/>
          <w:lang w:val="ru-RU"/>
        </w:rPr>
      </w:pPr>
      <w:r w:rsidRPr="00F731E2">
        <w:rPr>
          <w:sz w:val="24"/>
          <w:szCs w:val="24"/>
          <w:lang w:val="ru-RU"/>
        </w:rPr>
        <w:t>к/с 30101810200000000837</w:t>
      </w:r>
    </w:p>
    <w:p w:rsidR="00EA2862" w:rsidRPr="00F731E2" w:rsidRDefault="00EA2862" w:rsidP="00EA2862">
      <w:pPr>
        <w:ind w:left="426"/>
        <w:rPr>
          <w:sz w:val="24"/>
          <w:szCs w:val="24"/>
          <w:lang w:val="ru-RU"/>
        </w:rPr>
      </w:pPr>
      <w:r w:rsidRPr="00F731E2">
        <w:rPr>
          <w:sz w:val="24"/>
          <w:szCs w:val="24"/>
          <w:lang w:val="ru-RU"/>
        </w:rPr>
        <w:t>БИК 042202837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Северная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7708503727/760445015</w:t>
      </w:r>
    </w:p>
    <w:p w:rsidR="00EA2862" w:rsidRPr="00F731E2" w:rsidRDefault="00EA2862" w:rsidP="00EA2862">
      <w:pPr>
        <w:ind w:left="426"/>
        <w:rPr>
          <w:sz w:val="24"/>
          <w:szCs w:val="24"/>
          <w:lang w:val="ru-RU"/>
        </w:rPr>
      </w:pPr>
      <w:r w:rsidRPr="00F731E2">
        <w:rPr>
          <w:sz w:val="24"/>
          <w:szCs w:val="24"/>
          <w:lang w:val="ru-RU"/>
        </w:rPr>
        <w:t>Адрес: 150030, г. Ярославль, пл. Подвойского, д. 35</w:t>
      </w:r>
    </w:p>
    <w:p w:rsidR="00EA2862" w:rsidRPr="00F731E2" w:rsidRDefault="00EA2862" w:rsidP="00EA2862">
      <w:pPr>
        <w:ind w:left="426"/>
        <w:rPr>
          <w:sz w:val="24"/>
          <w:szCs w:val="24"/>
          <w:lang w:val="ru-RU"/>
        </w:rPr>
      </w:pPr>
      <w:r w:rsidRPr="00F731E2">
        <w:rPr>
          <w:sz w:val="24"/>
          <w:szCs w:val="24"/>
          <w:lang w:val="ru-RU"/>
        </w:rPr>
        <w:t>р/сч 40702810016252054672 в Филиале Банк ВТБ (ПАО) г. Воронеже</w:t>
      </w:r>
    </w:p>
    <w:p w:rsidR="00EA2862" w:rsidRPr="00F731E2" w:rsidRDefault="00EA2862" w:rsidP="00EA2862">
      <w:pPr>
        <w:ind w:left="426"/>
        <w:rPr>
          <w:sz w:val="24"/>
          <w:szCs w:val="24"/>
          <w:lang w:val="ru-RU"/>
        </w:rPr>
      </w:pPr>
      <w:r w:rsidRPr="00F731E2">
        <w:rPr>
          <w:sz w:val="24"/>
          <w:szCs w:val="24"/>
          <w:lang w:val="ru-RU"/>
        </w:rPr>
        <w:t>к/с 30101810100000000835, БИК 042007835</w:t>
      </w:r>
    </w:p>
    <w:p w:rsidR="00EA2862" w:rsidRPr="00F731E2" w:rsidRDefault="00EA2862" w:rsidP="00EA2862">
      <w:pPr>
        <w:ind w:left="426"/>
        <w:rPr>
          <w:b/>
          <w:sz w:val="24"/>
          <w:szCs w:val="24"/>
          <w:lang w:val="ru-RU"/>
        </w:rPr>
      </w:pPr>
    </w:p>
    <w:p w:rsidR="00EA2862" w:rsidRPr="00F731E2" w:rsidRDefault="00EA2862" w:rsidP="00EA2862">
      <w:pPr>
        <w:ind w:left="426"/>
        <w:rPr>
          <w:b/>
          <w:sz w:val="24"/>
          <w:szCs w:val="24"/>
          <w:lang w:val="ru-RU"/>
        </w:rPr>
      </w:pPr>
      <w:r w:rsidRPr="00F731E2">
        <w:rPr>
          <w:b/>
          <w:sz w:val="24"/>
          <w:szCs w:val="24"/>
          <w:lang w:val="ru-RU"/>
        </w:rPr>
        <w:t>Северо-Кавказская дирекция по управлению терминально-складским комплексом</w:t>
      </w:r>
    </w:p>
    <w:p w:rsidR="00EA2862" w:rsidRPr="00F731E2" w:rsidRDefault="00EA2862" w:rsidP="00EA2862">
      <w:pPr>
        <w:ind w:left="426"/>
        <w:rPr>
          <w:b/>
          <w:sz w:val="24"/>
          <w:szCs w:val="24"/>
          <w:lang w:val="ru-RU"/>
        </w:rPr>
      </w:pPr>
      <w:r w:rsidRPr="00F731E2">
        <w:rPr>
          <w:sz w:val="24"/>
          <w:szCs w:val="24"/>
          <w:lang w:val="ru-RU"/>
        </w:rPr>
        <w:t>ИНН/КПП 7708503727/616745013</w:t>
      </w:r>
    </w:p>
    <w:p w:rsidR="00EA2862" w:rsidRPr="00F731E2" w:rsidRDefault="00EA2862" w:rsidP="00EA2862">
      <w:pPr>
        <w:ind w:left="426"/>
        <w:rPr>
          <w:sz w:val="24"/>
          <w:szCs w:val="24"/>
          <w:lang w:val="ru-RU"/>
        </w:rPr>
      </w:pPr>
      <w:r w:rsidRPr="00F731E2">
        <w:rPr>
          <w:sz w:val="24"/>
          <w:szCs w:val="24"/>
          <w:lang w:val="ru-RU"/>
        </w:rPr>
        <w:t>Адрес: 344000, г. Ростов-на-Дону, пер. Энергетиков, д. 5</w:t>
      </w:r>
    </w:p>
    <w:p w:rsidR="00EA2862" w:rsidRPr="00F731E2" w:rsidRDefault="00EA2862" w:rsidP="00EA2862">
      <w:pPr>
        <w:ind w:left="426"/>
        <w:rPr>
          <w:sz w:val="24"/>
          <w:szCs w:val="24"/>
          <w:lang w:val="ru-RU"/>
        </w:rPr>
      </w:pPr>
      <w:r w:rsidRPr="00F731E2">
        <w:rPr>
          <w:sz w:val="24"/>
          <w:szCs w:val="24"/>
          <w:lang w:val="ru-RU"/>
        </w:rPr>
        <w:t>р/сч  40702810900302064908 в Филиале Банк ВТБ (ПАО) в г. Ростов-на-Дону</w:t>
      </w:r>
    </w:p>
    <w:p w:rsidR="00EA2862" w:rsidRPr="00F731E2" w:rsidRDefault="00EA2862" w:rsidP="00EA2862">
      <w:pPr>
        <w:ind w:left="426"/>
        <w:rPr>
          <w:sz w:val="24"/>
          <w:szCs w:val="24"/>
          <w:lang w:val="ru-RU"/>
        </w:rPr>
      </w:pPr>
      <w:r w:rsidRPr="00F731E2">
        <w:rPr>
          <w:sz w:val="24"/>
          <w:szCs w:val="24"/>
          <w:lang w:val="ru-RU"/>
        </w:rPr>
        <w:t>к/с 30101810300000000999</w:t>
      </w:r>
    </w:p>
    <w:p w:rsidR="00EA2862" w:rsidRPr="00F731E2" w:rsidRDefault="00EA2862" w:rsidP="00EA2862">
      <w:pPr>
        <w:ind w:left="426"/>
        <w:rPr>
          <w:sz w:val="24"/>
          <w:szCs w:val="24"/>
          <w:lang w:val="ru-RU"/>
        </w:rPr>
      </w:pPr>
      <w:r w:rsidRPr="00F731E2">
        <w:rPr>
          <w:sz w:val="24"/>
          <w:szCs w:val="24"/>
          <w:lang w:val="ru-RU"/>
        </w:rPr>
        <w:t>БИК 046015999</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Юго-Восточная дирекция по управлению терминально-складским комплексом</w:t>
      </w:r>
    </w:p>
    <w:p w:rsidR="00EA2862" w:rsidRPr="00F731E2" w:rsidRDefault="00EA2862" w:rsidP="00EA2862">
      <w:pPr>
        <w:ind w:left="426"/>
        <w:rPr>
          <w:b/>
          <w:sz w:val="24"/>
          <w:szCs w:val="24"/>
          <w:lang w:val="ru-RU"/>
        </w:rPr>
      </w:pPr>
      <w:r w:rsidRPr="00F731E2">
        <w:rPr>
          <w:sz w:val="24"/>
          <w:szCs w:val="24"/>
          <w:lang w:val="ru-RU"/>
        </w:rPr>
        <w:t>ИНН/КПП 7708503727/366345004</w:t>
      </w:r>
    </w:p>
    <w:p w:rsidR="00EA2862" w:rsidRPr="00F731E2" w:rsidRDefault="00EA2862" w:rsidP="00EA2862">
      <w:pPr>
        <w:ind w:left="426"/>
        <w:rPr>
          <w:sz w:val="24"/>
          <w:szCs w:val="24"/>
          <w:lang w:val="ru-RU"/>
        </w:rPr>
      </w:pPr>
      <w:r w:rsidRPr="00F731E2">
        <w:rPr>
          <w:sz w:val="24"/>
          <w:szCs w:val="24"/>
          <w:lang w:val="ru-RU"/>
        </w:rPr>
        <w:t>Адрес: 394028, г. Воронеж, пер. Отличников, д. 6д</w:t>
      </w:r>
    </w:p>
    <w:p w:rsidR="00EA2862" w:rsidRPr="00F731E2" w:rsidRDefault="00EA2862" w:rsidP="00EA2862">
      <w:pPr>
        <w:ind w:left="426"/>
        <w:rPr>
          <w:sz w:val="24"/>
          <w:szCs w:val="24"/>
          <w:lang w:val="ru-RU"/>
        </w:rPr>
      </w:pPr>
      <w:r w:rsidRPr="00F731E2">
        <w:rPr>
          <w:sz w:val="24"/>
          <w:szCs w:val="24"/>
          <w:lang w:val="ru-RU"/>
        </w:rPr>
        <w:lastRenderedPageBreak/>
        <w:t>р/сч 40702810400252074873 в Филиале Банк ВТБ (ПАО) в г. Воронеже</w:t>
      </w:r>
    </w:p>
    <w:p w:rsidR="00EA2862" w:rsidRPr="00F731E2" w:rsidRDefault="00EA2862" w:rsidP="00EA2862">
      <w:pPr>
        <w:ind w:left="426"/>
        <w:rPr>
          <w:sz w:val="24"/>
          <w:szCs w:val="24"/>
          <w:lang w:val="ru-RU"/>
        </w:rPr>
      </w:pPr>
      <w:r w:rsidRPr="00F731E2">
        <w:rPr>
          <w:sz w:val="24"/>
          <w:szCs w:val="24"/>
          <w:lang w:val="ru-RU"/>
        </w:rPr>
        <w:t>к/с 30101810100000000835</w:t>
      </w:r>
    </w:p>
    <w:p w:rsidR="00EA2862" w:rsidRPr="00F731E2" w:rsidRDefault="00EA2862" w:rsidP="00EA2862">
      <w:pPr>
        <w:ind w:left="426"/>
        <w:rPr>
          <w:sz w:val="24"/>
          <w:szCs w:val="24"/>
          <w:lang w:val="ru-RU"/>
        </w:rPr>
      </w:pPr>
      <w:r w:rsidRPr="00F731E2">
        <w:rPr>
          <w:sz w:val="24"/>
          <w:szCs w:val="24"/>
          <w:lang w:val="ru-RU"/>
        </w:rPr>
        <w:t>БИК 042007835</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Приволжская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7708503727/645545003</w:t>
      </w:r>
    </w:p>
    <w:p w:rsidR="00EA2862" w:rsidRPr="00F731E2" w:rsidRDefault="00EA2862" w:rsidP="00EA2862">
      <w:pPr>
        <w:ind w:left="426"/>
        <w:rPr>
          <w:sz w:val="24"/>
          <w:szCs w:val="24"/>
          <w:lang w:val="ru-RU"/>
        </w:rPr>
      </w:pPr>
      <w:r w:rsidRPr="00F731E2">
        <w:rPr>
          <w:sz w:val="24"/>
          <w:szCs w:val="24"/>
          <w:lang w:val="ru-RU"/>
        </w:rPr>
        <w:t>Адрес: 410071, г. Саратов, ул. Белоглинская, д. 117</w:t>
      </w:r>
    </w:p>
    <w:p w:rsidR="00EA2862" w:rsidRPr="00F731E2" w:rsidRDefault="00EA2862" w:rsidP="00EA2862">
      <w:pPr>
        <w:ind w:left="426"/>
        <w:rPr>
          <w:sz w:val="24"/>
          <w:szCs w:val="24"/>
          <w:lang w:val="ru-RU"/>
        </w:rPr>
      </w:pPr>
      <w:r w:rsidRPr="00F731E2">
        <w:rPr>
          <w:sz w:val="24"/>
          <w:szCs w:val="24"/>
          <w:lang w:val="ru-RU"/>
        </w:rPr>
        <w:t>р/сч 40702810714242084181 в Филиале Банк ВТБ (ПАО) в г. Нижнем Новгороде</w:t>
      </w:r>
    </w:p>
    <w:p w:rsidR="00EA2862" w:rsidRPr="00F731E2" w:rsidRDefault="00EA2862" w:rsidP="00EA2862">
      <w:pPr>
        <w:ind w:left="426"/>
        <w:rPr>
          <w:sz w:val="24"/>
          <w:szCs w:val="24"/>
          <w:lang w:val="ru-RU"/>
        </w:rPr>
      </w:pPr>
      <w:r w:rsidRPr="00F731E2">
        <w:rPr>
          <w:sz w:val="24"/>
          <w:szCs w:val="24"/>
          <w:lang w:val="ru-RU"/>
        </w:rPr>
        <w:t>к/с 30101810200000000837</w:t>
      </w:r>
    </w:p>
    <w:p w:rsidR="00EA2862" w:rsidRPr="00F731E2" w:rsidRDefault="00EA2862" w:rsidP="00EA2862">
      <w:pPr>
        <w:ind w:left="426"/>
        <w:rPr>
          <w:sz w:val="24"/>
          <w:szCs w:val="24"/>
          <w:lang w:val="ru-RU"/>
        </w:rPr>
      </w:pPr>
      <w:r w:rsidRPr="00F731E2">
        <w:rPr>
          <w:sz w:val="24"/>
          <w:szCs w:val="24"/>
          <w:lang w:val="ru-RU"/>
        </w:rPr>
        <w:t>БИК 042202837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Куйбышевская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7708503727/631145018</w:t>
      </w:r>
    </w:p>
    <w:p w:rsidR="00EA2862" w:rsidRPr="00F731E2" w:rsidRDefault="00EA2862" w:rsidP="00EA2862">
      <w:pPr>
        <w:ind w:left="426"/>
        <w:rPr>
          <w:sz w:val="24"/>
          <w:szCs w:val="24"/>
          <w:lang w:val="ru-RU"/>
        </w:rPr>
      </w:pPr>
      <w:r w:rsidRPr="00F731E2">
        <w:rPr>
          <w:sz w:val="24"/>
          <w:szCs w:val="24"/>
          <w:lang w:val="ru-RU"/>
        </w:rPr>
        <w:t>Адрес: 443030, г. Самара, ул. Речная, д. 3А</w:t>
      </w:r>
    </w:p>
    <w:p w:rsidR="00EA2862" w:rsidRPr="00F731E2" w:rsidRDefault="00EA2862" w:rsidP="00EA2862">
      <w:pPr>
        <w:ind w:left="426"/>
        <w:rPr>
          <w:sz w:val="24"/>
          <w:szCs w:val="24"/>
          <w:lang w:val="ru-RU"/>
        </w:rPr>
      </w:pPr>
      <w:r w:rsidRPr="00F731E2">
        <w:rPr>
          <w:sz w:val="24"/>
          <w:szCs w:val="24"/>
          <w:lang w:val="ru-RU"/>
        </w:rPr>
        <w:t>р/сч 40702810310242094151 в филиале Банк ВТБ (ПАО) в г. Нижнем Новгороде</w:t>
      </w:r>
    </w:p>
    <w:p w:rsidR="00EA2862" w:rsidRPr="00F731E2" w:rsidRDefault="00EA2862" w:rsidP="00EA2862">
      <w:pPr>
        <w:ind w:left="426"/>
        <w:rPr>
          <w:sz w:val="24"/>
          <w:szCs w:val="24"/>
          <w:lang w:val="ru-RU"/>
        </w:rPr>
      </w:pPr>
      <w:r w:rsidRPr="00F731E2">
        <w:rPr>
          <w:sz w:val="24"/>
          <w:szCs w:val="24"/>
          <w:lang w:val="ru-RU"/>
        </w:rPr>
        <w:t>к/с 30101810200000000837</w:t>
      </w:r>
    </w:p>
    <w:p w:rsidR="00EA2862" w:rsidRPr="00F731E2" w:rsidRDefault="00EA2862" w:rsidP="00EA2862">
      <w:pPr>
        <w:ind w:left="426"/>
        <w:rPr>
          <w:sz w:val="24"/>
          <w:szCs w:val="24"/>
          <w:lang w:val="ru-RU"/>
        </w:rPr>
      </w:pPr>
      <w:r w:rsidRPr="00F731E2">
        <w:rPr>
          <w:sz w:val="24"/>
          <w:szCs w:val="24"/>
          <w:lang w:val="ru-RU"/>
        </w:rPr>
        <w:t>БИК 042202837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Свердловская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7708503727/665945020</w:t>
      </w:r>
    </w:p>
    <w:p w:rsidR="00EA2862" w:rsidRPr="00F731E2" w:rsidRDefault="00EA2862" w:rsidP="00EA2862">
      <w:pPr>
        <w:ind w:left="426"/>
        <w:rPr>
          <w:sz w:val="24"/>
          <w:szCs w:val="24"/>
          <w:lang w:val="ru-RU"/>
        </w:rPr>
      </w:pPr>
      <w:r w:rsidRPr="00F731E2">
        <w:rPr>
          <w:sz w:val="24"/>
          <w:szCs w:val="24"/>
          <w:lang w:val="ru-RU"/>
        </w:rPr>
        <w:t>Адрес: 620027, г. Екатеринбург, ул. Челюскинцев, д. 9</w:t>
      </w:r>
    </w:p>
    <w:p w:rsidR="00EA2862" w:rsidRPr="00F731E2" w:rsidRDefault="00EA2862" w:rsidP="00EA2862">
      <w:pPr>
        <w:ind w:left="426"/>
        <w:rPr>
          <w:sz w:val="24"/>
          <w:szCs w:val="24"/>
          <w:lang w:val="ru-RU"/>
        </w:rPr>
      </w:pPr>
      <w:r w:rsidRPr="00F731E2">
        <w:rPr>
          <w:sz w:val="24"/>
          <w:szCs w:val="24"/>
          <w:lang w:val="ru-RU"/>
        </w:rPr>
        <w:t>р/сч 40702810300282104130 в Филиале Банк ВТБ (ПАО) в г. Екатеринбурге</w:t>
      </w:r>
    </w:p>
    <w:p w:rsidR="00EA2862" w:rsidRPr="00F731E2" w:rsidRDefault="00EA2862" w:rsidP="00EA2862">
      <w:pPr>
        <w:ind w:left="426"/>
        <w:rPr>
          <w:sz w:val="24"/>
          <w:szCs w:val="24"/>
          <w:lang w:val="ru-RU"/>
        </w:rPr>
      </w:pPr>
      <w:r w:rsidRPr="00F731E2">
        <w:rPr>
          <w:sz w:val="24"/>
          <w:szCs w:val="24"/>
          <w:lang w:val="ru-RU"/>
        </w:rPr>
        <w:t>к/с 30101810400000000952</w:t>
      </w:r>
    </w:p>
    <w:p w:rsidR="00EA2862" w:rsidRPr="00F731E2" w:rsidRDefault="00EA2862" w:rsidP="00EA2862">
      <w:pPr>
        <w:ind w:left="426"/>
        <w:rPr>
          <w:sz w:val="24"/>
          <w:szCs w:val="24"/>
          <w:lang w:val="ru-RU"/>
        </w:rPr>
      </w:pPr>
      <w:r w:rsidRPr="00F731E2">
        <w:rPr>
          <w:sz w:val="24"/>
          <w:szCs w:val="24"/>
          <w:lang w:val="ru-RU"/>
        </w:rPr>
        <w:t>БИК 046577952</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Южно-Уральская дирекция по управлению терминально-складским комплексом</w:t>
      </w:r>
    </w:p>
    <w:p w:rsidR="00EA2862" w:rsidRPr="00F731E2" w:rsidRDefault="00EA2862" w:rsidP="00EA2862">
      <w:pPr>
        <w:ind w:left="426"/>
        <w:rPr>
          <w:b/>
          <w:sz w:val="24"/>
          <w:szCs w:val="24"/>
          <w:lang w:val="ru-RU"/>
        </w:rPr>
      </w:pPr>
      <w:r w:rsidRPr="00F731E2">
        <w:rPr>
          <w:sz w:val="24"/>
          <w:szCs w:val="24"/>
          <w:lang w:val="ru-RU"/>
        </w:rPr>
        <w:t>ИНН/КПП 7708503727/744945003</w:t>
      </w:r>
    </w:p>
    <w:p w:rsidR="00EA2862" w:rsidRPr="00F731E2" w:rsidRDefault="00EA2862" w:rsidP="00EA2862">
      <w:pPr>
        <w:ind w:left="426"/>
        <w:rPr>
          <w:sz w:val="24"/>
          <w:szCs w:val="24"/>
          <w:lang w:val="ru-RU"/>
        </w:rPr>
      </w:pPr>
      <w:r w:rsidRPr="00F731E2">
        <w:rPr>
          <w:sz w:val="24"/>
          <w:szCs w:val="24"/>
          <w:lang w:val="ru-RU"/>
        </w:rPr>
        <w:t>Адрес: 454046, г. Челябинск, ул. Новороссийская, д. 132-б</w:t>
      </w:r>
    </w:p>
    <w:p w:rsidR="00EA2862" w:rsidRPr="00F731E2" w:rsidRDefault="00EA2862" w:rsidP="00EA2862">
      <w:pPr>
        <w:ind w:left="426"/>
        <w:rPr>
          <w:sz w:val="24"/>
          <w:szCs w:val="24"/>
          <w:lang w:val="ru-RU"/>
        </w:rPr>
      </w:pPr>
      <w:r w:rsidRPr="00F731E2">
        <w:rPr>
          <w:sz w:val="24"/>
          <w:szCs w:val="24"/>
          <w:lang w:val="ru-RU"/>
        </w:rPr>
        <w:t>р/сч 40702810609282114656 в Филиале Банк ВТБ (ПАО) в г. Екатеринбурге</w:t>
      </w:r>
    </w:p>
    <w:p w:rsidR="00EA2862" w:rsidRPr="00F731E2" w:rsidRDefault="00EA2862" w:rsidP="00EA2862">
      <w:pPr>
        <w:ind w:left="426"/>
        <w:rPr>
          <w:sz w:val="24"/>
          <w:szCs w:val="24"/>
          <w:lang w:val="ru-RU"/>
        </w:rPr>
      </w:pPr>
      <w:r w:rsidRPr="00F731E2">
        <w:rPr>
          <w:sz w:val="24"/>
          <w:szCs w:val="24"/>
          <w:lang w:val="ru-RU"/>
        </w:rPr>
        <w:t>к/с 30101810400000000952</w:t>
      </w:r>
    </w:p>
    <w:p w:rsidR="00EA2862" w:rsidRPr="00F731E2" w:rsidRDefault="00EA2862" w:rsidP="00EA2862">
      <w:pPr>
        <w:ind w:left="426"/>
        <w:rPr>
          <w:sz w:val="24"/>
          <w:szCs w:val="24"/>
          <w:lang w:val="ru-RU"/>
        </w:rPr>
      </w:pPr>
      <w:r w:rsidRPr="00F731E2">
        <w:rPr>
          <w:sz w:val="24"/>
          <w:szCs w:val="24"/>
          <w:lang w:val="ru-RU"/>
        </w:rPr>
        <w:t>БИК 046577952</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Западно-Сибирская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7708503727/540745021</w:t>
      </w:r>
    </w:p>
    <w:p w:rsidR="00EA2862" w:rsidRPr="00F731E2" w:rsidRDefault="00EA2862" w:rsidP="00EA2862">
      <w:pPr>
        <w:ind w:left="426"/>
        <w:rPr>
          <w:sz w:val="24"/>
          <w:szCs w:val="24"/>
          <w:lang w:val="ru-RU"/>
        </w:rPr>
      </w:pPr>
      <w:r w:rsidRPr="00F731E2">
        <w:rPr>
          <w:sz w:val="24"/>
          <w:szCs w:val="24"/>
          <w:lang w:val="ru-RU"/>
        </w:rPr>
        <w:t>Адрес: 630132, г. Новосибирск, ул. Шамшурина, д. 55</w:t>
      </w:r>
    </w:p>
    <w:p w:rsidR="00EA2862" w:rsidRPr="00F731E2" w:rsidRDefault="00EA2862" w:rsidP="00EA2862">
      <w:pPr>
        <w:ind w:left="426"/>
        <w:rPr>
          <w:sz w:val="24"/>
          <w:szCs w:val="24"/>
          <w:lang w:val="ru-RU"/>
        </w:rPr>
      </w:pPr>
      <w:r w:rsidRPr="00F731E2">
        <w:rPr>
          <w:sz w:val="24"/>
          <w:szCs w:val="24"/>
          <w:lang w:val="ru-RU"/>
        </w:rPr>
        <w:t>р/сч 40702810317032124143 в Филиале Банк ВТБ (ПАО) в г. Красноярске</w:t>
      </w:r>
    </w:p>
    <w:p w:rsidR="00EA2862" w:rsidRPr="00F731E2" w:rsidRDefault="00EA2862" w:rsidP="00EA2862">
      <w:pPr>
        <w:ind w:left="426"/>
        <w:rPr>
          <w:sz w:val="24"/>
          <w:szCs w:val="24"/>
          <w:lang w:val="ru-RU"/>
        </w:rPr>
      </w:pPr>
      <w:r w:rsidRPr="00F731E2">
        <w:rPr>
          <w:sz w:val="24"/>
          <w:szCs w:val="24"/>
          <w:lang w:val="ru-RU"/>
        </w:rPr>
        <w:t>к/с 30101810200000000777</w:t>
      </w:r>
    </w:p>
    <w:p w:rsidR="00EA2862" w:rsidRPr="00F731E2" w:rsidRDefault="00EA2862" w:rsidP="00EA2862">
      <w:pPr>
        <w:ind w:left="426"/>
        <w:rPr>
          <w:sz w:val="24"/>
          <w:szCs w:val="24"/>
          <w:lang w:val="ru-RU"/>
        </w:rPr>
      </w:pPr>
      <w:r w:rsidRPr="00F731E2">
        <w:rPr>
          <w:sz w:val="24"/>
          <w:szCs w:val="24"/>
          <w:lang w:val="ru-RU"/>
        </w:rPr>
        <w:t>БИК 040407777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Красноярская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7708503727/246045017</w:t>
      </w:r>
    </w:p>
    <w:p w:rsidR="00EA2862" w:rsidRPr="00F731E2" w:rsidRDefault="00EA2862" w:rsidP="00EA2862">
      <w:pPr>
        <w:ind w:left="426"/>
        <w:rPr>
          <w:sz w:val="24"/>
          <w:szCs w:val="24"/>
          <w:lang w:val="ru-RU"/>
        </w:rPr>
      </w:pPr>
      <w:r w:rsidRPr="00F731E2">
        <w:rPr>
          <w:sz w:val="24"/>
          <w:szCs w:val="24"/>
          <w:lang w:val="ru-RU"/>
        </w:rPr>
        <w:t>Адрес: 660028, г. Красноярск, ул. Новая Заря, д. 16</w:t>
      </w:r>
    </w:p>
    <w:p w:rsidR="00EA2862" w:rsidRPr="00F731E2" w:rsidRDefault="00EA2862" w:rsidP="00EA2862">
      <w:pPr>
        <w:ind w:left="426"/>
        <w:rPr>
          <w:sz w:val="24"/>
          <w:szCs w:val="24"/>
          <w:lang w:val="ru-RU"/>
        </w:rPr>
      </w:pPr>
      <w:r w:rsidRPr="00F731E2">
        <w:rPr>
          <w:sz w:val="24"/>
          <w:szCs w:val="24"/>
          <w:lang w:val="ru-RU"/>
        </w:rPr>
        <w:t>р/сч 40702810800032134129  в Филиале Банк ВТБ (ПАО) в г. Красноярске</w:t>
      </w:r>
    </w:p>
    <w:p w:rsidR="00EA2862" w:rsidRPr="00F731E2" w:rsidRDefault="00EA2862" w:rsidP="00EA2862">
      <w:pPr>
        <w:ind w:left="426"/>
        <w:rPr>
          <w:sz w:val="24"/>
          <w:szCs w:val="24"/>
          <w:lang w:val="ru-RU"/>
        </w:rPr>
      </w:pPr>
      <w:r w:rsidRPr="00F731E2">
        <w:rPr>
          <w:sz w:val="24"/>
          <w:szCs w:val="24"/>
          <w:lang w:val="ru-RU"/>
        </w:rPr>
        <w:t>к/с 30101810200000000777</w:t>
      </w:r>
    </w:p>
    <w:p w:rsidR="00EA2862" w:rsidRPr="00F731E2" w:rsidRDefault="00EA2862" w:rsidP="00EA2862">
      <w:pPr>
        <w:ind w:left="426"/>
        <w:rPr>
          <w:sz w:val="24"/>
          <w:szCs w:val="24"/>
          <w:lang w:val="ru-RU"/>
        </w:rPr>
      </w:pPr>
      <w:r w:rsidRPr="00F731E2">
        <w:rPr>
          <w:sz w:val="24"/>
          <w:szCs w:val="24"/>
          <w:lang w:val="ru-RU"/>
        </w:rPr>
        <w:t>БИК 040407777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Восточно-Сибирская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7708503727/381045018</w:t>
      </w:r>
    </w:p>
    <w:p w:rsidR="00EA2862" w:rsidRPr="00F731E2" w:rsidRDefault="00EA2862" w:rsidP="00EA2862">
      <w:pPr>
        <w:ind w:left="426"/>
        <w:rPr>
          <w:sz w:val="24"/>
          <w:szCs w:val="24"/>
          <w:lang w:val="ru-RU"/>
        </w:rPr>
      </w:pPr>
      <w:r w:rsidRPr="00F731E2">
        <w:rPr>
          <w:sz w:val="24"/>
          <w:szCs w:val="24"/>
          <w:lang w:val="ru-RU"/>
        </w:rPr>
        <w:t>Адрес: 664013, г. Иркутск, ул. Образцова, д. 20</w:t>
      </w:r>
    </w:p>
    <w:p w:rsidR="00EA2862" w:rsidRPr="00F731E2" w:rsidRDefault="00EA2862" w:rsidP="00EA2862">
      <w:pPr>
        <w:ind w:left="426"/>
        <w:rPr>
          <w:sz w:val="24"/>
          <w:szCs w:val="24"/>
          <w:lang w:val="ru-RU"/>
        </w:rPr>
      </w:pPr>
      <w:r w:rsidRPr="00F731E2">
        <w:rPr>
          <w:sz w:val="24"/>
          <w:szCs w:val="24"/>
          <w:lang w:val="ru-RU"/>
        </w:rPr>
        <w:t>р/сч 40702810208032144119 в Филиале Банк ВТБ (ПАО) в г. Красноярске</w:t>
      </w:r>
    </w:p>
    <w:p w:rsidR="00EA2862" w:rsidRPr="00F731E2" w:rsidRDefault="00EA2862" w:rsidP="00EA2862">
      <w:pPr>
        <w:ind w:left="426"/>
        <w:rPr>
          <w:sz w:val="24"/>
          <w:szCs w:val="24"/>
          <w:lang w:val="ru-RU"/>
        </w:rPr>
      </w:pPr>
      <w:r w:rsidRPr="00F731E2">
        <w:rPr>
          <w:sz w:val="24"/>
          <w:szCs w:val="24"/>
          <w:lang w:val="ru-RU"/>
        </w:rPr>
        <w:t>к/с 30101810200000000777</w:t>
      </w:r>
    </w:p>
    <w:p w:rsidR="00EA2862" w:rsidRPr="00F731E2" w:rsidRDefault="00EA2862" w:rsidP="00EA2862">
      <w:pPr>
        <w:ind w:left="426"/>
        <w:rPr>
          <w:sz w:val="24"/>
          <w:szCs w:val="24"/>
          <w:lang w:val="ru-RU"/>
        </w:rPr>
      </w:pPr>
      <w:r w:rsidRPr="00F731E2">
        <w:rPr>
          <w:sz w:val="24"/>
          <w:szCs w:val="24"/>
          <w:lang w:val="ru-RU"/>
        </w:rPr>
        <w:lastRenderedPageBreak/>
        <w:t>БИК 040407777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Забайкальская дирекция по управлению терминально-складским комплексом</w:t>
      </w:r>
    </w:p>
    <w:p w:rsidR="00EA2862" w:rsidRPr="00F731E2" w:rsidRDefault="00EA2862" w:rsidP="00EA2862">
      <w:pPr>
        <w:ind w:left="426"/>
        <w:rPr>
          <w:sz w:val="24"/>
          <w:szCs w:val="24"/>
          <w:lang w:val="ru-RU"/>
        </w:rPr>
      </w:pPr>
      <w:r w:rsidRPr="00F731E2">
        <w:rPr>
          <w:sz w:val="24"/>
          <w:szCs w:val="24"/>
          <w:lang w:val="ru-RU"/>
        </w:rPr>
        <w:t>ИНН/КПП 7708503727/753645020</w:t>
      </w:r>
    </w:p>
    <w:p w:rsidR="00EA2862" w:rsidRPr="00F731E2" w:rsidRDefault="00EA2862" w:rsidP="00EA2862">
      <w:pPr>
        <w:ind w:left="426"/>
        <w:rPr>
          <w:sz w:val="24"/>
          <w:szCs w:val="24"/>
          <w:lang w:val="ru-RU"/>
        </w:rPr>
      </w:pPr>
      <w:r w:rsidRPr="00F731E2">
        <w:rPr>
          <w:sz w:val="24"/>
          <w:szCs w:val="24"/>
          <w:lang w:val="ru-RU"/>
        </w:rPr>
        <w:t>Адрес: 672020, г. Чита, ул. Лазо, д. 120, стр. 7</w:t>
      </w:r>
    </w:p>
    <w:p w:rsidR="00EA2862" w:rsidRPr="00F731E2" w:rsidRDefault="00EA2862" w:rsidP="00EA2862">
      <w:pPr>
        <w:ind w:left="426"/>
        <w:rPr>
          <w:sz w:val="24"/>
          <w:szCs w:val="24"/>
          <w:lang w:val="ru-RU"/>
        </w:rPr>
      </w:pPr>
      <w:r w:rsidRPr="00F731E2">
        <w:rPr>
          <w:sz w:val="24"/>
          <w:szCs w:val="24"/>
          <w:lang w:val="ru-RU"/>
        </w:rPr>
        <w:t>р/сч 40702810409032154209  в Филиале Банк ВТБ (ПАО) в г. Красноярске</w:t>
      </w:r>
    </w:p>
    <w:p w:rsidR="00EA2862" w:rsidRPr="00F731E2" w:rsidRDefault="00EA2862" w:rsidP="00EA2862">
      <w:pPr>
        <w:ind w:left="426"/>
        <w:rPr>
          <w:sz w:val="24"/>
          <w:szCs w:val="24"/>
          <w:lang w:val="ru-RU"/>
        </w:rPr>
      </w:pPr>
      <w:r w:rsidRPr="00F731E2">
        <w:rPr>
          <w:sz w:val="24"/>
          <w:szCs w:val="24"/>
          <w:lang w:val="ru-RU"/>
        </w:rPr>
        <w:t>к/с  30101810200000000777</w:t>
      </w:r>
    </w:p>
    <w:p w:rsidR="00EA2862" w:rsidRPr="00F731E2" w:rsidRDefault="00EA2862" w:rsidP="00EA2862">
      <w:pPr>
        <w:ind w:left="426"/>
        <w:rPr>
          <w:sz w:val="24"/>
          <w:szCs w:val="24"/>
          <w:lang w:val="ru-RU"/>
        </w:rPr>
      </w:pPr>
      <w:r w:rsidRPr="00F731E2">
        <w:rPr>
          <w:sz w:val="24"/>
          <w:szCs w:val="24"/>
          <w:lang w:val="ru-RU"/>
        </w:rPr>
        <w:t>БИК 040407777</w:t>
      </w:r>
    </w:p>
    <w:p w:rsidR="00EA2862" w:rsidRPr="00F731E2" w:rsidRDefault="00EA2862" w:rsidP="00EA2862">
      <w:pPr>
        <w:ind w:left="426"/>
        <w:rPr>
          <w:sz w:val="24"/>
          <w:szCs w:val="24"/>
          <w:lang w:val="ru-RU"/>
        </w:rPr>
      </w:pPr>
    </w:p>
    <w:p w:rsidR="00EA2862" w:rsidRPr="00F731E2" w:rsidRDefault="00EA2862" w:rsidP="00EA2862">
      <w:pPr>
        <w:ind w:left="426"/>
        <w:rPr>
          <w:b/>
          <w:sz w:val="24"/>
          <w:szCs w:val="24"/>
          <w:lang w:val="ru-RU"/>
        </w:rPr>
      </w:pPr>
      <w:r w:rsidRPr="00F731E2">
        <w:rPr>
          <w:b/>
          <w:sz w:val="24"/>
          <w:szCs w:val="24"/>
          <w:lang w:val="ru-RU"/>
        </w:rPr>
        <w:t>Дальневосточная дирекция по управлению терминально-складским комплексом</w:t>
      </w:r>
    </w:p>
    <w:p w:rsidR="00EA2862" w:rsidRPr="00F731E2" w:rsidRDefault="00EA2862" w:rsidP="00EA2862">
      <w:pPr>
        <w:ind w:left="426"/>
        <w:rPr>
          <w:b/>
          <w:sz w:val="24"/>
          <w:szCs w:val="24"/>
          <w:lang w:val="ru-RU"/>
        </w:rPr>
      </w:pPr>
      <w:r w:rsidRPr="00F731E2">
        <w:rPr>
          <w:sz w:val="24"/>
          <w:szCs w:val="24"/>
          <w:lang w:val="ru-RU"/>
        </w:rPr>
        <w:t>ИНН/КПП 7708503727/272145010</w:t>
      </w:r>
    </w:p>
    <w:p w:rsidR="00EA2862" w:rsidRPr="00F731E2" w:rsidRDefault="00EA2862" w:rsidP="00EA2862">
      <w:pPr>
        <w:ind w:left="426"/>
        <w:rPr>
          <w:sz w:val="24"/>
          <w:szCs w:val="24"/>
          <w:lang w:val="ru-RU"/>
        </w:rPr>
      </w:pPr>
      <w:r w:rsidRPr="00F731E2">
        <w:rPr>
          <w:sz w:val="24"/>
          <w:szCs w:val="24"/>
          <w:lang w:val="ru-RU"/>
        </w:rPr>
        <w:t>Адрес: 680000, г. Хабаровск, ул. Комсомольская, д. 68</w:t>
      </w:r>
    </w:p>
    <w:p w:rsidR="00EA2862" w:rsidRPr="00F731E2" w:rsidRDefault="00EA2862" w:rsidP="00EA2862">
      <w:pPr>
        <w:ind w:left="426"/>
        <w:rPr>
          <w:sz w:val="24"/>
          <w:szCs w:val="24"/>
          <w:lang w:val="ru-RU"/>
        </w:rPr>
      </w:pPr>
      <w:r w:rsidRPr="00F731E2">
        <w:rPr>
          <w:sz w:val="24"/>
          <w:szCs w:val="24"/>
          <w:lang w:val="ru-RU"/>
        </w:rPr>
        <w:t>р/сч 40702810200022164102 в Филиале Банк ВТБ (ПАО) в г. Хабаровске</w:t>
      </w:r>
    </w:p>
    <w:p w:rsidR="00EA2862" w:rsidRPr="00F731E2" w:rsidRDefault="00EA2862" w:rsidP="00EA2862">
      <w:pPr>
        <w:ind w:left="426"/>
        <w:rPr>
          <w:sz w:val="24"/>
          <w:szCs w:val="24"/>
          <w:lang w:val="ru-RU"/>
        </w:rPr>
      </w:pPr>
      <w:r w:rsidRPr="00F731E2">
        <w:rPr>
          <w:sz w:val="24"/>
          <w:szCs w:val="24"/>
          <w:lang w:val="ru-RU"/>
        </w:rPr>
        <w:t>к/с 30101810400000000727</w:t>
      </w:r>
    </w:p>
    <w:p w:rsidR="00EA2862" w:rsidRPr="00F731E2" w:rsidRDefault="00EA2862" w:rsidP="00EA2862">
      <w:pPr>
        <w:ind w:left="426"/>
        <w:rPr>
          <w:sz w:val="24"/>
          <w:szCs w:val="24"/>
          <w:lang w:val="ru-RU"/>
        </w:rPr>
      </w:pPr>
      <w:r w:rsidRPr="00F731E2">
        <w:rPr>
          <w:sz w:val="24"/>
          <w:szCs w:val="24"/>
          <w:lang w:val="ru-RU"/>
        </w:rPr>
        <w:t>БИК 040813727</w:t>
      </w:r>
    </w:p>
    <w:p w:rsidR="00EA2862" w:rsidRPr="00F731E2" w:rsidRDefault="00EA2862" w:rsidP="00EA2862">
      <w:pPr>
        <w:widowControl w:val="0"/>
        <w:autoSpaceDE w:val="0"/>
        <w:autoSpaceDN w:val="0"/>
        <w:adjustRightInd w:val="0"/>
        <w:spacing w:line="352" w:lineRule="exact"/>
        <w:ind w:left="426"/>
        <w:rPr>
          <w:sz w:val="24"/>
          <w:szCs w:val="24"/>
          <w:lang w:val="ru-RU"/>
        </w:rPr>
      </w:pPr>
    </w:p>
    <w:p w:rsidR="00EA2862" w:rsidRPr="00F731E2" w:rsidRDefault="00EA2862" w:rsidP="00EA2862">
      <w:pPr>
        <w:ind w:left="426"/>
        <w:rPr>
          <w:sz w:val="24"/>
          <w:szCs w:val="24"/>
          <w:lang w:val="ru-RU"/>
        </w:rPr>
      </w:pPr>
    </w:p>
    <w:tbl>
      <w:tblPr>
        <w:tblW w:w="5513" w:type="pct"/>
        <w:tblLook w:val="01E0" w:firstRow="1" w:lastRow="1" w:firstColumn="1" w:lastColumn="1" w:noHBand="0" w:noVBand="0"/>
      </w:tblPr>
      <w:tblGrid>
        <w:gridCol w:w="5751"/>
        <w:gridCol w:w="4802"/>
      </w:tblGrid>
      <w:tr w:rsidR="00EA2862" w:rsidRPr="00AB30B2" w:rsidTr="00EA2862">
        <w:trPr>
          <w:trHeight w:val="1618"/>
        </w:trPr>
        <w:tc>
          <w:tcPr>
            <w:tcW w:w="2725" w:type="pct"/>
          </w:tcPr>
          <w:p w:rsidR="00EA2862" w:rsidRPr="00AB30B2" w:rsidRDefault="00EA2862" w:rsidP="00EA2862">
            <w:pPr>
              <w:jc w:val="both"/>
              <w:rPr>
                <w:b/>
                <w:sz w:val="24"/>
                <w:szCs w:val="24"/>
                <w:lang w:val="ru-RU"/>
              </w:rPr>
            </w:pPr>
            <w:r w:rsidRPr="00AB30B2">
              <w:rPr>
                <w:b/>
                <w:sz w:val="24"/>
                <w:szCs w:val="24"/>
                <w:lang w:val="ru-RU"/>
              </w:rPr>
              <w:t>От Исполнителя:</w:t>
            </w:r>
          </w:p>
          <w:p w:rsidR="00EA2862" w:rsidRPr="00AB30B2" w:rsidRDefault="00EA2862" w:rsidP="00EA2862">
            <w:pPr>
              <w:jc w:val="both"/>
              <w:rPr>
                <w:sz w:val="24"/>
                <w:szCs w:val="24"/>
                <w:lang w:val="ru-RU"/>
              </w:rPr>
            </w:pPr>
          </w:p>
          <w:p w:rsidR="00EA2862" w:rsidRPr="00AB30B2" w:rsidRDefault="00EA2862" w:rsidP="00EA2862">
            <w:pPr>
              <w:jc w:val="both"/>
              <w:rPr>
                <w:sz w:val="24"/>
                <w:szCs w:val="24"/>
                <w:lang w:val="ru-RU"/>
              </w:rPr>
            </w:pPr>
            <w:r w:rsidRPr="00AB30B2">
              <w:rPr>
                <w:sz w:val="24"/>
                <w:szCs w:val="24"/>
                <w:lang w:val="ru-RU"/>
              </w:rPr>
              <w:t>______________/</w:t>
            </w:r>
            <w:r w:rsidR="003D26AC" w:rsidRPr="003D26AC">
              <w:rPr>
                <w:b/>
                <w:sz w:val="24"/>
                <w:szCs w:val="24"/>
                <w:lang w:val="ru-RU"/>
              </w:rPr>
              <w:t xml:space="preserve"> А.В. Манякин </w:t>
            </w:r>
            <w:r w:rsidRPr="00AB30B2">
              <w:rPr>
                <w:sz w:val="24"/>
                <w:szCs w:val="24"/>
                <w:lang w:val="ru-RU"/>
              </w:rPr>
              <w:t>/</w:t>
            </w:r>
          </w:p>
          <w:p w:rsidR="00EA2862" w:rsidRPr="00AB30B2" w:rsidRDefault="00EA2862" w:rsidP="00EA2862">
            <w:pPr>
              <w:jc w:val="both"/>
              <w:rPr>
                <w:b/>
                <w:sz w:val="24"/>
                <w:szCs w:val="24"/>
                <w:lang w:val="ru-RU"/>
              </w:rPr>
            </w:pPr>
            <w:r w:rsidRPr="00AB30B2">
              <w:rPr>
                <w:sz w:val="24"/>
                <w:szCs w:val="24"/>
                <w:lang w:val="ru-RU"/>
              </w:rPr>
              <w:t>м.п.</w:t>
            </w:r>
          </w:p>
        </w:tc>
        <w:tc>
          <w:tcPr>
            <w:tcW w:w="2275" w:type="pct"/>
          </w:tcPr>
          <w:p w:rsidR="00EA2862" w:rsidRPr="00AB30B2" w:rsidRDefault="00EA2862" w:rsidP="00EA2862">
            <w:pPr>
              <w:rPr>
                <w:b/>
                <w:sz w:val="24"/>
                <w:szCs w:val="24"/>
                <w:lang w:val="ru-RU"/>
              </w:rPr>
            </w:pPr>
            <w:r w:rsidRPr="00AB30B2">
              <w:rPr>
                <w:b/>
                <w:sz w:val="24"/>
                <w:szCs w:val="24"/>
                <w:lang w:val="ru-RU"/>
              </w:rPr>
              <w:t>От Заказчика:</w:t>
            </w:r>
          </w:p>
          <w:p w:rsidR="00EA2862" w:rsidRPr="00AB30B2" w:rsidRDefault="00EA2862" w:rsidP="00EA2862">
            <w:pPr>
              <w:rPr>
                <w:sz w:val="24"/>
                <w:szCs w:val="24"/>
                <w:lang w:val="ru-RU"/>
              </w:rPr>
            </w:pPr>
          </w:p>
          <w:p w:rsidR="004F51DB" w:rsidRPr="00676596" w:rsidRDefault="004F51DB" w:rsidP="004F51DB">
            <w:pPr>
              <w:pStyle w:val="ConsNormal"/>
              <w:tabs>
                <w:tab w:val="left" w:pos="0"/>
              </w:tabs>
              <w:ind w:right="54" w:firstLine="0"/>
              <w:jc w:val="both"/>
              <w:rPr>
                <w:rFonts w:ascii="Times New Roman" w:hAnsi="Times New Roman"/>
                <w:b/>
                <w:sz w:val="24"/>
                <w:szCs w:val="24"/>
              </w:rPr>
            </w:pPr>
            <w:r w:rsidRPr="00676596">
              <w:rPr>
                <w:rFonts w:ascii="Times New Roman" w:hAnsi="Times New Roman"/>
                <w:b/>
                <w:sz w:val="24"/>
                <w:szCs w:val="24"/>
              </w:rPr>
              <w:t xml:space="preserve">_______________/ </w:t>
            </w:r>
            <w:r>
              <w:rPr>
                <w:rFonts w:ascii="Times New Roman" w:hAnsi="Times New Roman"/>
                <w:b/>
                <w:sz w:val="24"/>
                <w:szCs w:val="24"/>
              </w:rPr>
              <w:t>А.Н. Кретинина</w:t>
            </w:r>
            <w:r w:rsidRPr="00676596">
              <w:rPr>
                <w:rFonts w:ascii="Times New Roman" w:hAnsi="Times New Roman"/>
                <w:b/>
                <w:sz w:val="24"/>
                <w:szCs w:val="24"/>
              </w:rPr>
              <w:t>/</w:t>
            </w:r>
          </w:p>
          <w:p w:rsidR="00EA2862" w:rsidRPr="00AB30B2" w:rsidRDefault="00EA2862" w:rsidP="00EA2862">
            <w:pPr>
              <w:rPr>
                <w:b/>
                <w:sz w:val="24"/>
                <w:szCs w:val="24"/>
                <w:lang w:val="ru-RU"/>
              </w:rPr>
            </w:pPr>
            <w:r w:rsidRPr="00AB30B2">
              <w:rPr>
                <w:sz w:val="24"/>
                <w:szCs w:val="24"/>
                <w:lang w:val="ru-RU"/>
              </w:rPr>
              <w:t>м.п.</w:t>
            </w:r>
          </w:p>
        </w:tc>
      </w:tr>
    </w:tbl>
    <w:p w:rsidR="00EA2862" w:rsidRDefault="00EA2862"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Default="008B0D88" w:rsidP="00EA2862">
      <w:pPr>
        <w:ind w:left="426"/>
        <w:rPr>
          <w:lang w:val="ru-RU"/>
        </w:rPr>
      </w:pPr>
    </w:p>
    <w:p w:rsidR="008B0D88" w:rsidRPr="0010589A" w:rsidRDefault="008B0D88" w:rsidP="00EA2862">
      <w:pPr>
        <w:ind w:left="426"/>
        <w:rPr>
          <w:lang w:val="ru-RU"/>
        </w:rPr>
      </w:pPr>
    </w:p>
    <w:sectPr w:rsidR="008B0D88" w:rsidRPr="0010589A" w:rsidSect="007474FC">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0A" w:rsidRDefault="00E9480A" w:rsidP="00AB08F0">
      <w:r>
        <w:separator/>
      </w:r>
    </w:p>
  </w:endnote>
  <w:endnote w:type="continuationSeparator" w:id="0">
    <w:p w:rsidR="00E9480A" w:rsidRDefault="00E9480A" w:rsidP="00AB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0A" w:rsidRDefault="00E9480A" w:rsidP="00AB08F0">
      <w:r>
        <w:separator/>
      </w:r>
    </w:p>
  </w:footnote>
  <w:footnote w:type="continuationSeparator" w:id="0">
    <w:p w:rsidR="00E9480A" w:rsidRDefault="00E9480A" w:rsidP="00AB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398"/>
    <w:multiLevelType w:val="multilevel"/>
    <w:tmpl w:val="9844D226"/>
    <w:lvl w:ilvl="0">
      <w:start w:val="1"/>
      <w:numFmt w:val="decimal"/>
      <w:lvlText w:val="%1."/>
      <w:lvlJc w:val="left"/>
      <w:pPr>
        <w:ind w:left="2204" w:hanging="360"/>
      </w:pPr>
      <w:rPr>
        <w:rFonts w:ascii="Times New Roman" w:hAnsi="Times New Roman" w:cs="Times New Roman" w:hint="default"/>
        <w:b/>
      </w:rPr>
    </w:lvl>
    <w:lvl w:ilvl="1">
      <w:start w:val="1"/>
      <w:numFmt w:val="decimal"/>
      <w:lvlText w:val="%1.%2."/>
      <w:lvlJc w:val="left"/>
      <w:pPr>
        <w:ind w:left="716" w:hanging="432"/>
      </w:pPr>
    </w:lvl>
    <w:lvl w:ilvl="2">
      <w:start w:val="1"/>
      <w:numFmt w:val="decimal"/>
      <w:lvlText w:val="%1.%2.%3."/>
      <w:lvlJc w:val="left"/>
      <w:pPr>
        <w:ind w:left="930"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22A92"/>
    <w:multiLevelType w:val="hybridMultilevel"/>
    <w:tmpl w:val="63B47610"/>
    <w:lvl w:ilvl="0" w:tplc="98AEC22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 w15:restartNumberingAfterBreak="0">
    <w:nsid w:val="2A4B4C8C"/>
    <w:multiLevelType w:val="multilevel"/>
    <w:tmpl w:val="B6CC4CD8"/>
    <w:lvl w:ilvl="0">
      <w:start w:val="1"/>
      <w:numFmt w:val="decimal"/>
      <w:lvlText w:val="%1."/>
      <w:lvlJc w:val="left"/>
      <w:pPr>
        <w:ind w:left="5464" w:hanging="360"/>
      </w:pPr>
    </w:lvl>
    <w:lvl w:ilvl="1">
      <w:start w:val="1"/>
      <w:numFmt w:val="decimal"/>
      <w:lvlText w:val="%1.%2."/>
      <w:lvlJc w:val="left"/>
      <w:pPr>
        <w:ind w:left="716" w:hanging="432"/>
      </w:pPr>
    </w:lvl>
    <w:lvl w:ilvl="2">
      <w:start w:val="1"/>
      <w:numFmt w:val="decimal"/>
      <w:lvlText w:val="%1.%2.%3."/>
      <w:lvlJc w:val="left"/>
      <w:pPr>
        <w:ind w:left="3340"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7A2E93"/>
    <w:multiLevelType w:val="hybridMultilevel"/>
    <w:tmpl w:val="D72E7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D27FD1"/>
    <w:multiLevelType w:val="hybridMultilevel"/>
    <w:tmpl w:val="9962E25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15:restartNumberingAfterBreak="0">
    <w:nsid w:val="4F2E6009"/>
    <w:multiLevelType w:val="hybridMultilevel"/>
    <w:tmpl w:val="181062EC"/>
    <w:lvl w:ilvl="0" w:tplc="04190001">
      <w:start w:val="1"/>
      <w:numFmt w:val="bullet"/>
      <w:lvlText w:val=""/>
      <w:lvlJc w:val="left"/>
      <w:pPr>
        <w:ind w:left="759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5E1B0E04"/>
    <w:multiLevelType w:val="hybridMultilevel"/>
    <w:tmpl w:val="CF7ECCEC"/>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0"/>
  </w:num>
  <w:num w:numId="2">
    <w:abstractNumId w:val="3"/>
  </w:num>
  <w:num w:numId="3">
    <w:abstractNumId w:val="7"/>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10B"/>
    <w:rsid w:val="000100E6"/>
    <w:rsid w:val="00037C5F"/>
    <w:rsid w:val="00042D1E"/>
    <w:rsid w:val="00047CD1"/>
    <w:rsid w:val="0005260E"/>
    <w:rsid w:val="00067E4A"/>
    <w:rsid w:val="00082E6C"/>
    <w:rsid w:val="00091D86"/>
    <w:rsid w:val="000A482F"/>
    <w:rsid w:val="000C35E4"/>
    <w:rsid w:val="000D65DD"/>
    <w:rsid w:val="000F3447"/>
    <w:rsid w:val="00101B40"/>
    <w:rsid w:val="0010589A"/>
    <w:rsid w:val="0011571B"/>
    <w:rsid w:val="001256B7"/>
    <w:rsid w:val="00142B20"/>
    <w:rsid w:val="001639CC"/>
    <w:rsid w:val="00166FEC"/>
    <w:rsid w:val="00174074"/>
    <w:rsid w:val="00177A7E"/>
    <w:rsid w:val="001B115D"/>
    <w:rsid w:val="001B19FE"/>
    <w:rsid w:val="001C3C32"/>
    <w:rsid w:val="001D32BA"/>
    <w:rsid w:val="001D4A8E"/>
    <w:rsid w:val="001D4CB7"/>
    <w:rsid w:val="001D64A5"/>
    <w:rsid w:val="001F137A"/>
    <w:rsid w:val="001F137E"/>
    <w:rsid w:val="001F2C00"/>
    <w:rsid w:val="00215820"/>
    <w:rsid w:val="0022596C"/>
    <w:rsid w:val="002323BB"/>
    <w:rsid w:val="0023370A"/>
    <w:rsid w:val="00247E6F"/>
    <w:rsid w:val="00251326"/>
    <w:rsid w:val="00284146"/>
    <w:rsid w:val="002A7D94"/>
    <w:rsid w:val="002B4244"/>
    <w:rsid w:val="002C2198"/>
    <w:rsid w:val="002C36FC"/>
    <w:rsid w:val="002E2B9C"/>
    <w:rsid w:val="002E397C"/>
    <w:rsid w:val="002F3341"/>
    <w:rsid w:val="00301DCF"/>
    <w:rsid w:val="00311485"/>
    <w:rsid w:val="003171CA"/>
    <w:rsid w:val="003242AA"/>
    <w:rsid w:val="00326D60"/>
    <w:rsid w:val="0034313B"/>
    <w:rsid w:val="00347DE9"/>
    <w:rsid w:val="00351ED2"/>
    <w:rsid w:val="00352C36"/>
    <w:rsid w:val="0035376E"/>
    <w:rsid w:val="003602C0"/>
    <w:rsid w:val="0036169D"/>
    <w:rsid w:val="00365F11"/>
    <w:rsid w:val="00373DC1"/>
    <w:rsid w:val="003A09B1"/>
    <w:rsid w:val="003A2244"/>
    <w:rsid w:val="003A7EEA"/>
    <w:rsid w:val="003B74A0"/>
    <w:rsid w:val="003D26AC"/>
    <w:rsid w:val="003F6529"/>
    <w:rsid w:val="00404EA7"/>
    <w:rsid w:val="0040667B"/>
    <w:rsid w:val="00406EAF"/>
    <w:rsid w:val="004104BE"/>
    <w:rsid w:val="00427598"/>
    <w:rsid w:val="0043210B"/>
    <w:rsid w:val="00432F5D"/>
    <w:rsid w:val="0045280F"/>
    <w:rsid w:val="004540E4"/>
    <w:rsid w:val="004553FA"/>
    <w:rsid w:val="00461317"/>
    <w:rsid w:val="0047547D"/>
    <w:rsid w:val="00481AC3"/>
    <w:rsid w:val="00485CFF"/>
    <w:rsid w:val="004B6455"/>
    <w:rsid w:val="004B6E65"/>
    <w:rsid w:val="004D5DD8"/>
    <w:rsid w:val="004E050E"/>
    <w:rsid w:val="004E5631"/>
    <w:rsid w:val="004F51DB"/>
    <w:rsid w:val="00505CFE"/>
    <w:rsid w:val="00507120"/>
    <w:rsid w:val="0052391C"/>
    <w:rsid w:val="005250DC"/>
    <w:rsid w:val="00537A0F"/>
    <w:rsid w:val="0056306A"/>
    <w:rsid w:val="005670F6"/>
    <w:rsid w:val="00572987"/>
    <w:rsid w:val="005735DB"/>
    <w:rsid w:val="00573E3E"/>
    <w:rsid w:val="00581853"/>
    <w:rsid w:val="00584DE3"/>
    <w:rsid w:val="005961C1"/>
    <w:rsid w:val="0059771C"/>
    <w:rsid w:val="005D0762"/>
    <w:rsid w:val="005D19AD"/>
    <w:rsid w:val="005D336F"/>
    <w:rsid w:val="005E01AA"/>
    <w:rsid w:val="005E064C"/>
    <w:rsid w:val="005F24C8"/>
    <w:rsid w:val="005F69AD"/>
    <w:rsid w:val="005F7356"/>
    <w:rsid w:val="0060180C"/>
    <w:rsid w:val="00602CED"/>
    <w:rsid w:val="00603174"/>
    <w:rsid w:val="00605607"/>
    <w:rsid w:val="00605760"/>
    <w:rsid w:val="00622C90"/>
    <w:rsid w:val="006244A1"/>
    <w:rsid w:val="00651119"/>
    <w:rsid w:val="00676596"/>
    <w:rsid w:val="0068385F"/>
    <w:rsid w:val="0068575E"/>
    <w:rsid w:val="0069556A"/>
    <w:rsid w:val="00695CBA"/>
    <w:rsid w:val="006960AC"/>
    <w:rsid w:val="006A01E9"/>
    <w:rsid w:val="006A17B3"/>
    <w:rsid w:val="006C5A21"/>
    <w:rsid w:val="006D5478"/>
    <w:rsid w:val="006D6655"/>
    <w:rsid w:val="006F5B95"/>
    <w:rsid w:val="00705820"/>
    <w:rsid w:val="007116E2"/>
    <w:rsid w:val="00715060"/>
    <w:rsid w:val="00715B39"/>
    <w:rsid w:val="0071664F"/>
    <w:rsid w:val="007474FC"/>
    <w:rsid w:val="00752EFB"/>
    <w:rsid w:val="0075371B"/>
    <w:rsid w:val="00772017"/>
    <w:rsid w:val="007750D6"/>
    <w:rsid w:val="007A181F"/>
    <w:rsid w:val="007A4EB9"/>
    <w:rsid w:val="007A562E"/>
    <w:rsid w:val="007A71BE"/>
    <w:rsid w:val="007B0CF4"/>
    <w:rsid w:val="007B71F0"/>
    <w:rsid w:val="007C7A88"/>
    <w:rsid w:val="007F778C"/>
    <w:rsid w:val="00800579"/>
    <w:rsid w:val="008325ED"/>
    <w:rsid w:val="008379A3"/>
    <w:rsid w:val="00840D1C"/>
    <w:rsid w:val="00847A0D"/>
    <w:rsid w:val="008649D2"/>
    <w:rsid w:val="00873235"/>
    <w:rsid w:val="00886F2C"/>
    <w:rsid w:val="00891963"/>
    <w:rsid w:val="008937DC"/>
    <w:rsid w:val="00895991"/>
    <w:rsid w:val="00896255"/>
    <w:rsid w:val="008B0D88"/>
    <w:rsid w:val="008B6DE0"/>
    <w:rsid w:val="008C5F64"/>
    <w:rsid w:val="008E046C"/>
    <w:rsid w:val="008E4E2F"/>
    <w:rsid w:val="008E7450"/>
    <w:rsid w:val="008F1244"/>
    <w:rsid w:val="008F3A21"/>
    <w:rsid w:val="009040A0"/>
    <w:rsid w:val="00930E00"/>
    <w:rsid w:val="00935A71"/>
    <w:rsid w:val="009367E9"/>
    <w:rsid w:val="00941FA8"/>
    <w:rsid w:val="009469F4"/>
    <w:rsid w:val="009478DF"/>
    <w:rsid w:val="0097112A"/>
    <w:rsid w:val="00972DDC"/>
    <w:rsid w:val="0097411C"/>
    <w:rsid w:val="00982F03"/>
    <w:rsid w:val="009900C0"/>
    <w:rsid w:val="00990348"/>
    <w:rsid w:val="0099239A"/>
    <w:rsid w:val="00995AFA"/>
    <w:rsid w:val="009B0043"/>
    <w:rsid w:val="009B48DC"/>
    <w:rsid w:val="009B59C8"/>
    <w:rsid w:val="009B69C8"/>
    <w:rsid w:val="009B7F18"/>
    <w:rsid w:val="009C0623"/>
    <w:rsid w:val="009C5230"/>
    <w:rsid w:val="00A04009"/>
    <w:rsid w:val="00A0560F"/>
    <w:rsid w:val="00A125BD"/>
    <w:rsid w:val="00A16433"/>
    <w:rsid w:val="00A50BD0"/>
    <w:rsid w:val="00A54B56"/>
    <w:rsid w:val="00A82295"/>
    <w:rsid w:val="00A83340"/>
    <w:rsid w:val="00A93710"/>
    <w:rsid w:val="00AA04A4"/>
    <w:rsid w:val="00AB08F0"/>
    <w:rsid w:val="00AB30B2"/>
    <w:rsid w:val="00AB35FE"/>
    <w:rsid w:val="00AB45FB"/>
    <w:rsid w:val="00AD2D77"/>
    <w:rsid w:val="00AE64A8"/>
    <w:rsid w:val="00AF46BC"/>
    <w:rsid w:val="00B21D02"/>
    <w:rsid w:val="00B26FA9"/>
    <w:rsid w:val="00B2777A"/>
    <w:rsid w:val="00B4235C"/>
    <w:rsid w:val="00B47AE9"/>
    <w:rsid w:val="00B51F45"/>
    <w:rsid w:val="00B62CF7"/>
    <w:rsid w:val="00B80CC2"/>
    <w:rsid w:val="00BE45D9"/>
    <w:rsid w:val="00BE4C88"/>
    <w:rsid w:val="00BF27F3"/>
    <w:rsid w:val="00C02F9B"/>
    <w:rsid w:val="00C054B5"/>
    <w:rsid w:val="00C12280"/>
    <w:rsid w:val="00C52BD2"/>
    <w:rsid w:val="00C807B1"/>
    <w:rsid w:val="00C90D38"/>
    <w:rsid w:val="00C929B3"/>
    <w:rsid w:val="00C953E1"/>
    <w:rsid w:val="00CA34FB"/>
    <w:rsid w:val="00CB183B"/>
    <w:rsid w:val="00CB3A8E"/>
    <w:rsid w:val="00CC2CA9"/>
    <w:rsid w:val="00CC66BB"/>
    <w:rsid w:val="00CD148D"/>
    <w:rsid w:val="00CD1D4D"/>
    <w:rsid w:val="00CD6878"/>
    <w:rsid w:val="00CE2E9C"/>
    <w:rsid w:val="00CE670B"/>
    <w:rsid w:val="00CF4404"/>
    <w:rsid w:val="00D067A2"/>
    <w:rsid w:val="00D07148"/>
    <w:rsid w:val="00D140EA"/>
    <w:rsid w:val="00D16E13"/>
    <w:rsid w:val="00D2158C"/>
    <w:rsid w:val="00D36234"/>
    <w:rsid w:val="00D36CE6"/>
    <w:rsid w:val="00D443A7"/>
    <w:rsid w:val="00D50E98"/>
    <w:rsid w:val="00D62543"/>
    <w:rsid w:val="00D626BF"/>
    <w:rsid w:val="00D80C7F"/>
    <w:rsid w:val="00D84F83"/>
    <w:rsid w:val="00D903C8"/>
    <w:rsid w:val="00DA1A88"/>
    <w:rsid w:val="00DB44BB"/>
    <w:rsid w:val="00DB510D"/>
    <w:rsid w:val="00DE3D49"/>
    <w:rsid w:val="00DE7725"/>
    <w:rsid w:val="00E00BD9"/>
    <w:rsid w:val="00E02C2A"/>
    <w:rsid w:val="00E0396C"/>
    <w:rsid w:val="00E13792"/>
    <w:rsid w:val="00E143AC"/>
    <w:rsid w:val="00E22D9A"/>
    <w:rsid w:val="00E34ABE"/>
    <w:rsid w:val="00E45840"/>
    <w:rsid w:val="00E60420"/>
    <w:rsid w:val="00E65E22"/>
    <w:rsid w:val="00E74A5D"/>
    <w:rsid w:val="00E76515"/>
    <w:rsid w:val="00E83B91"/>
    <w:rsid w:val="00E9480A"/>
    <w:rsid w:val="00E96A4C"/>
    <w:rsid w:val="00EA2862"/>
    <w:rsid w:val="00EA6D01"/>
    <w:rsid w:val="00EC629D"/>
    <w:rsid w:val="00ED09B0"/>
    <w:rsid w:val="00ED1D56"/>
    <w:rsid w:val="00ED3022"/>
    <w:rsid w:val="00ED3A4B"/>
    <w:rsid w:val="00ED3F56"/>
    <w:rsid w:val="00ED6FA2"/>
    <w:rsid w:val="00EE4B82"/>
    <w:rsid w:val="00EE609C"/>
    <w:rsid w:val="00EE66EA"/>
    <w:rsid w:val="00EF2001"/>
    <w:rsid w:val="00EF70A6"/>
    <w:rsid w:val="00EF7E64"/>
    <w:rsid w:val="00F0705E"/>
    <w:rsid w:val="00F1101E"/>
    <w:rsid w:val="00F20DDB"/>
    <w:rsid w:val="00F2226B"/>
    <w:rsid w:val="00F4337B"/>
    <w:rsid w:val="00F47261"/>
    <w:rsid w:val="00F54475"/>
    <w:rsid w:val="00F61CB4"/>
    <w:rsid w:val="00F6384D"/>
    <w:rsid w:val="00F731E2"/>
    <w:rsid w:val="00F74FD7"/>
    <w:rsid w:val="00FA7C72"/>
    <w:rsid w:val="00FB196B"/>
    <w:rsid w:val="00FB587B"/>
    <w:rsid w:val="00FD2B48"/>
    <w:rsid w:val="00FD2DFA"/>
    <w:rsid w:val="00FD7D51"/>
    <w:rsid w:val="00FE0531"/>
    <w:rsid w:val="00FE1E6D"/>
    <w:rsid w:val="00FE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8FD1"/>
  <w15:docId w15:val="{DEB98BA9-64F1-4BBF-9435-481B8E00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0B"/>
    <w:rPr>
      <w:rFonts w:ascii="Times New Roman" w:eastAsia="Times New Roman" w:hAnsi="Times New Roman"/>
      <w:lang w:val="en-US"/>
    </w:rPr>
  </w:style>
  <w:style w:type="paragraph" w:styleId="3">
    <w:name w:val="heading 3"/>
    <w:basedOn w:val="a"/>
    <w:next w:val="a"/>
    <w:link w:val="30"/>
    <w:qFormat/>
    <w:rsid w:val="0043210B"/>
    <w:pPr>
      <w:keepNext/>
      <w:spacing w:before="240" w:after="60"/>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3210B"/>
    <w:rPr>
      <w:rFonts w:ascii="Arial" w:eastAsia="Calibri" w:hAnsi="Arial" w:cs="Arial"/>
      <w:b/>
      <w:bCs/>
      <w:sz w:val="26"/>
      <w:szCs w:val="26"/>
      <w:lang w:eastAsia="ru-RU"/>
    </w:rPr>
  </w:style>
  <w:style w:type="paragraph" w:styleId="a3">
    <w:name w:val="Plain Text"/>
    <w:basedOn w:val="a"/>
    <w:link w:val="a4"/>
    <w:rsid w:val="0043210B"/>
    <w:rPr>
      <w:rFonts w:ascii="Courier New" w:eastAsia="Calibri" w:hAnsi="Courier New" w:cs="Courier New"/>
      <w:lang w:val="ru-RU"/>
    </w:rPr>
  </w:style>
  <w:style w:type="character" w:customStyle="1" w:styleId="a4">
    <w:name w:val="Текст Знак"/>
    <w:link w:val="a3"/>
    <w:rsid w:val="0043210B"/>
    <w:rPr>
      <w:rFonts w:ascii="Courier New" w:eastAsia="Calibri" w:hAnsi="Courier New" w:cs="Courier New"/>
      <w:sz w:val="20"/>
      <w:szCs w:val="20"/>
      <w:lang w:eastAsia="ru-RU"/>
    </w:rPr>
  </w:style>
  <w:style w:type="paragraph" w:customStyle="1" w:styleId="Style2">
    <w:name w:val="Style2"/>
    <w:basedOn w:val="a"/>
    <w:rsid w:val="0043210B"/>
    <w:pPr>
      <w:widowControl w:val="0"/>
      <w:autoSpaceDE w:val="0"/>
      <w:autoSpaceDN w:val="0"/>
      <w:adjustRightInd w:val="0"/>
      <w:spacing w:line="254" w:lineRule="exact"/>
      <w:jc w:val="center"/>
    </w:pPr>
    <w:rPr>
      <w:sz w:val="24"/>
      <w:szCs w:val="24"/>
      <w:lang w:val="ru-RU"/>
    </w:rPr>
  </w:style>
  <w:style w:type="paragraph" w:customStyle="1" w:styleId="Style10">
    <w:name w:val="Style10"/>
    <w:basedOn w:val="a"/>
    <w:uiPriority w:val="99"/>
    <w:rsid w:val="0043210B"/>
    <w:pPr>
      <w:widowControl w:val="0"/>
      <w:autoSpaceDE w:val="0"/>
      <w:autoSpaceDN w:val="0"/>
      <w:adjustRightInd w:val="0"/>
      <w:spacing w:line="252" w:lineRule="exact"/>
      <w:ind w:firstLine="720"/>
      <w:jc w:val="both"/>
    </w:pPr>
    <w:rPr>
      <w:sz w:val="24"/>
      <w:szCs w:val="24"/>
      <w:lang w:val="ru-RU"/>
    </w:rPr>
  </w:style>
  <w:style w:type="character" w:customStyle="1" w:styleId="FontStyle21">
    <w:name w:val="Font Style21"/>
    <w:rsid w:val="0043210B"/>
    <w:rPr>
      <w:rFonts w:ascii="Times New Roman" w:hAnsi="Times New Roman" w:cs="Times New Roman"/>
      <w:b/>
      <w:bCs/>
      <w:sz w:val="22"/>
      <w:szCs w:val="22"/>
    </w:rPr>
  </w:style>
  <w:style w:type="character" w:customStyle="1" w:styleId="FontStyle22">
    <w:name w:val="Font Style22"/>
    <w:rsid w:val="0043210B"/>
    <w:rPr>
      <w:rFonts w:ascii="Times New Roman" w:hAnsi="Times New Roman" w:cs="Times New Roman"/>
      <w:sz w:val="22"/>
      <w:szCs w:val="22"/>
    </w:rPr>
  </w:style>
  <w:style w:type="paragraph" w:customStyle="1" w:styleId="Style8">
    <w:name w:val="Style8"/>
    <w:basedOn w:val="a"/>
    <w:rsid w:val="0043210B"/>
    <w:pPr>
      <w:widowControl w:val="0"/>
      <w:autoSpaceDE w:val="0"/>
      <w:autoSpaceDN w:val="0"/>
      <w:adjustRightInd w:val="0"/>
      <w:spacing w:line="250" w:lineRule="exact"/>
      <w:ind w:firstLine="744"/>
      <w:jc w:val="both"/>
    </w:pPr>
    <w:rPr>
      <w:rFonts w:eastAsia="Calibri"/>
      <w:sz w:val="24"/>
      <w:szCs w:val="24"/>
      <w:lang w:val="ru-RU"/>
    </w:rPr>
  </w:style>
  <w:style w:type="paragraph" w:customStyle="1" w:styleId="ConsNormal">
    <w:name w:val="ConsNormal"/>
    <w:rsid w:val="0043210B"/>
    <w:pPr>
      <w:widowControl w:val="0"/>
      <w:autoSpaceDE w:val="0"/>
      <w:autoSpaceDN w:val="0"/>
      <w:adjustRightInd w:val="0"/>
      <w:ind w:firstLine="720"/>
    </w:pPr>
    <w:rPr>
      <w:rFonts w:ascii="Arial" w:eastAsia="Times New Roman" w:hAnsi="Arial"/>
    </w:rPr>
  </w:style>
  <w:style w:type="paragraph" w:styleId="a5">
    <w:name w:val="Body Text Indent"/>
    <w:basedOn w:val="a"/>
    <w:link w:val="a6"/>
    <w:uiPriority w:val="99"/>
    <w:unhideWhenUsed/>
    <w:rsid w:val="0043210B"/>
    <w:pPr>
      <w:spacing w:after="120"/>
      <w:ind w:left="283"/>
    </w:pPr>
  </w:style>
  <w:style w:type="character" w:customStyle="1" w:styleId="a6">
    <w:name w:val="Основной текст с отступом Знак"/>
    <w:link w:val="a5"/>
    <w:uiPriority w:val="99"/>
    <w:rsid w:val="0043210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43210B"/>
    <w:pPr>
      <w:spacing w:after="200" w:line="276" w:lineRule="auto"/>
      <w:ind w:left="720"/>
    </w:pPr>
    <w:rPr>
      <w:rFonts w:ascii="Calibri" w:hAnsi="Calibri" w:cs="Calibri"/>
      <w:sz w:val="22"/>
      <w:szCs w:val="22"/>
      <w:lang w:val="ru-RU"/>
    </w:rPr>
  </w:style>
  <w:style w:type="paragraph" w:customStyle="1" w:styleId="Style4">
    <w:name w:val="Style4"/>
    <w:basedOn w:val="a"/>
    <w:uiPriority w:val="99"/>
    <w:rsid w:val="0043210B"/>
    <w:pPr>
      <w:widowControl w:val="0"/>
      <w:autoSpaceDE w:val="0"/>
      <w:autoSpaceDN w:val="0"/>
      <w:adjustRightInd w:val="0"/>
      <w:spacing w:line="250" w:lineRule="exact"/>
      <w:ind w:firstLine="2986"/>
    </w:pPr>
    <w:rPr>
      <w:rFonts w:eastAsia="Calibri"/>
      <w:sz w:val="24"/>
      <w:szCs w:val="24"/>
      <w:lang w:val="ru-RU"/>
    </w:rPr>
  </w:style>
  <w:style w:type="paragraph" w:styleId="a8">
    <w:name w:val="Body Text"/>
    <w:basedOn w:val="a"/>
    <w:link w:val="a9"/>
    <w:uiPriority w:val="99"/>
    <w:semiHidden/>
    <w:unhideWhenUsed/>
    <w:rsid w:val="0043210B"/>
    <w:pPr>
      <w:spacing w:after="120"/>
    </w:pPr>
  </w:style>
  <w:style w:type="character" w:customStyle="1" w:styleId="a9">
    <w:name w:val="Основной текст Знак"/>
    <w:link w:val="a8"/>
    <w:uiPriority w:val="99"/>
    <w:semiHidden/>
    <w:rsid w:val="0043210B"/>
    <w:rPr>
      <w:rFonts w:ascii="Times New Roman" w:eastAsia="Times New Roman" w:hAnsi="Times New Roman" w:cs="Times New Roman"/>
      <w:sz w:val="20"/>
      <w:szCs w:val="20"/>
      <w:lang w:val="en-US" w:eastAsia="ru-RU"/>
    </w:rPr>
  </w:style>
  <w:style w:type="paragraph" w:customStyle="1" w:styleId="ConsPlusNonformat">
    <w:name w:val="ConsPlusNonformat"/>
    <w:uiPriority w:val="99"/>
    <w:rsid w:val="0043210B"/>
    <w:pPr>
      <w:widowControl w:val="0"/>
      <w:autoSpaceDE w:val="0"/>
      <w:autoSpaceDN w:val="0"/>
      <w:adjustRightInd w:val="0"/>
    </w:pPr>
    <w:rPr>
      <w:rFonts w:ascii="Courier New" w:eastAsia="Times New Roman" w:hAnsi="Courier New" w:cs="Courier New"/>
    </w:rPr>
  </w:style>
  <w:style w:type="table" w:styleId="aa">
    <w:name w:val="Table Grid"/>
    <w:basedOn w:val="a1"/>
    <w:uiPriority w:val="59"/>
    <w:rsid w:val="0043210B"/>
    <w:pPr>
      <w:spacing w:after="100" w:afterAutospacing="1"/>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envelope return"/>
    <w:basedOn w:val="a"/>
    <w:rsid w:val="0043210B"/>
    <w:pPr>
      <w:ind w:firstLine="357"/>
      <w:jc w:val="both"/>
    </w:pPr>
    <w:rPr>
      <w:bCs/>
      <w:sz w:val="28"/>
      <w:lang w:val="ru-RU"/>
    </w:rPr>
  </w:style>
  <w:style w:type="paragraph" w:customStyle="1" w:styleId="ConsPlusNormal">
    <w:name w:val="ConsPlusNormal"/>
    <w:rsid w:val="0043210B"/>
    <w:pPr>
      <w:autoSpaceDE w:val="0"/>
      <w:autoSpaceDN w:val="0"/>
      <w:adjustRightInd w:val="0"/>
    </w:pPr>
    <w:rPr>
      <w:rFonts w:ascii="Times New Roman" w:hAnsi="Times New Roman"/>
      <w:sz w:val="24"/>
      <w:szCs w:val="24"/>
      <w:lang w:eastAsia="en-US"/>
    </w:rPr>
  </w:style>
  <w:style w:type="paragraph" w:customStyle="1" w:styleId="ConsPlusCell">
    <w:name w:val="ConsPlusCell"/>
    <w:uiPriority w:val="99"/>
    <w:rsid w:val="0043210B"/>
    <w:pPr>
      <w:autoSpaceDE w:val="0"/>
      <w:autoSpaceDN w:val="0"/>
      <w:adjustRightInd w:val="0"/>
    </w:pPr>
    <w:rPr>
      <w:rFonts w:ascii="Courier New" w:hAnsi="Courier New" w:cs="Courier New"/>
      <w:lang w:eastAsia="en-US"/>
    </w:rPr>
  </w:style>
  <w:style w:type="paragraph" w:styleId="ab">
    <w:name w:val="Balloon Text"/>
    <w:basedOn w:val="a"/>
    <w:link w:val="ac"/>
    <w:uiPriority w:val="99"/>
    <w:semiHidden/>
    <w:unhideWhenUsed/>
    <w:rsid w:val="0043210B"/>
    <w:rPr>
      <w:rFonts w:ascii="Tahoma" w:hAnsi="Tahoma" w:cs="Tahoma"/>
      <w:sz w:val="16"/>
      <w:szCs w:val="16"/>
    </w:rPr>
  </w:style>
  <w:style w:type="character" w:customStyle="1" w:styleId="ac">
    <w:name w:val="Текст выноски Знак"/>
    <w:link w:val="ab"/>
    <w:uiPriority w:val="99"/>
    <w:semiHidden/>
    <w:rsid w:val="0043210B"/>
    <w:rPr>
      <w:rFonts w:ascii="Tahoma" w:eastAsia="Times New Roman" w:hAnsi="Tahoma" w:cs="Tahoma"/>
      <w:sz w:val="16"/>
      <w:szCs w:val="16"/>
      <w:lang w:val="en-US" w:eastAsia="ru-RU"/>
    </w:rPr>
  </w:style>
  <w:style w:type="character" w:styleId="ad">
    <w:name w:val="annotation reference"/>
    <w:basedOn w:val="a0"/>
    <w:uiPriority w:val="99"/>
    <w:semiHidden/>
    <w:unhideWhenUsed/>
    <w:rsid w:val="00847A0D"/>
    <w:rPr>
      <w:sz w:val="16"/>
      <w:szCs w:val="16"/>
    </w:rPr>
  </w:style>
  <w:style w:type="paragraph" w:styleId="ae">
    <w:name w:val="annotation text"/>
    <w:basedOn w:val="a"/>
    <w:link w:val="af"/>
    <w:uiPriority w:val="99"/>
    <w:semiHidden/>
    <w:unhideWhenUsed/>
    <w:rsid w:val="00847A0D"/>
  </w:style>
  <w:style w:type="character" w:customStyle="1" w:styleId="af">
    <w:name w:val="Текст примечания Знак"/>
    <w:basedOn w:val="a0"/>
    <w:link w:val="ae"/>
    <w:uiPriority w:val="99"/>
    <w:semiHidden/>
    <w:rsid w:val="00847A0D"/>
    <w:rPr>
      <w:rFonts w:ascii="Times New Roman" w:eastAsia="Times New Roman" w:hAnsi="Times New Roman"/>
      <w:lang w:val="en-US"/>
    </w:rPr>
  </w:style>
  <w:style w:type="paragraph" w:styleId="af0">
    <w:name w:val="annotation subject"/>
    <w:basedOn w:val="ae"/>
    <w:next w:val="ae"/>
    <w:link w:val="af1"/>
    <w:uiPriority w:val="99"/>
    <w:semiHidden/>
    <w:unhideWhenUsed/>
    <w:rsid w:val="00847A0D"/>
    <w:rPr>
      <w:b/>
      <w:bCs/>
    </w:rPr>
  </w:style>
  <w:style w:type="character" w:customStyle="1" w:styleId="af1">
    <w:name w:val="Тема примечания Знак"/>
    <w:basedOn w:val="af"/>
    <w:link w:val="af0"/>
    <w:uiPriority w:val="99"/>
    <w:semiHidden/>
    <w:rsid w:val="00847A0D"/>
    <w:rPr>
      <w:rFonts w:ascii="Times New Roman" w:eastAsia="Times New Roman" w:hAnsi="Times New Roman"/>
      <w:b/>
      <w:bCs/>
      <w:lang w:val="en-US"/>
    </w:rPr>
  </w:style>
  <w:style w:type="character" w:styleId="af2">
    <w:name w:val="Hyperlink"/>
    <w:basedOn w:val="a0"/>
    <w:uiPriority w:val="99"/>
    <w:semiHidden/>
    <w:unhideWhenUsed/>
    <w:rsid w:val="00E74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2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3EDF48665C44230EA6C0A1989F71FB576986D437974CB8A1F1F9129E61848439CD3969CC24BA7164A2F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DF48665C44230EA6C0A1989F71FB576986D437974CB8A1F1F9129E61848439CD3969CC24BA7164A2F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DF48665C44230EA6C0A1989F71FB576986D437974CB8A1F1F9129E61848439CD3969CC24BA7164A2F1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EDF48665C44230EA6C0A1989F71FB576986D437974CB8A1F1F9129E61848439CD3969CC24BA7164A2F1F" TargetMode="External"/><Relationship Id="rId4" Type="http://schemas.openxmlformats.org/officeDocument/2006/relationships/settings" Target="settings.xml"/><Relationship Id="rId9" Type="http://schemas.openxmlformats.org/officeDocument/2006/relationships/hyperlink" Target="consultantplus://offline/ref=A1115CACA1F2015C87CF62CBD437B9F71E36B31FC0F3BECC4CB72EA810hAK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5E8E-5437-48D4-933B-854F0E28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9095</Words>
  <Characters>51843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60817</CharactersWithSpaces>
  <SharedDoc>false</SharedDoc>
  <HLinks>
    <vt:vector size="36" baseType="variant">
      <vt:variant>
        <vt:i4>7995442</vt:i4>
      </vt:variant>
      <vt:variant>
        <vt:i4>15</vt:i4>
      </vt:variant>
      <vt:variant>
        <vt:i4>0</vt:i4>
      </vt:variant>
      <vt:variant>
        <vt:i4>5</vt:i4>
      </vt:variant>
      <vt:variant>
        <vt:lpwstr>consultantplus://offline/ref=3EDF48665C44230EA6C0A1989F71FB576986D437974CB8A1F1F9129E61848439CD3969CC24BA7164A2F1F</vt:lpwstr>
      </vt:variant>
      <vt:variant>
        <vt:lpwstr/>
      </vt:variant>
      <vt:variant>
        <vt:i4>7995442</vt:i4>
      </vt:variant>
      <vt:variant>
        <vt:i4>12</vt:i4>
      </vt:variant>
      <vt:variant>
        <vt:i4>0</vt:i4>
      </vt:variant>
      <vt:variant>
        <vt:i4>5</vt:i4>
      </vt:variant>
      <vt:variant>
        <vt:lpwstr>consultantplus://offline/ref=3EDF48665C44230EA6C0A1989F71FB576986D437974CB8A1F1F9129E61848439CD3969CC24BA7164A2F1F</vt:lpwstr>
      </vt:variant>
      <vt:variant>
        <vt:lpwstr/>
      </vt:variant>
      <vt:variant>
        <vt:i4>7995442</vt:i4>
      </vt:variant>
      <vt:variant>
        <vt:i4>9</vt:i4>
      </vt:variant>
      <vt:variant>
        <vt:i4>0</vt:i4>
      </vt:variant>
      <vt:variant>
        <vt:i4>5</vt:i4>
      </vt:variant>
      <vt:variant>
        <vt:lpwstr>consultantplus://offline/ref=3EDF48665C44230EA6C0A1989F71FB576986D437974CB8A1F1F9129E61848439CD3969CC24BA7164A2F1F</vt:lpwstr>
      </vt:variant>
      <vt:variant>
        <vt:lpwstr/>
      </vt:variant>
      <vt:variant>
        <vt:i4>7995442</vt:i4>
      </vt:variant>
      <vt:variant>
        <vt:i4>6</vt:i4>
      </vt:variant>
      <vt:variant>
        <vt:i4>0</vt:i4>
      </vt:variant>
      <vt:variant>
        <vt:i4>5</vt:i4>
      </vt:variant>
      <vt:variant>
        <vt:lpwstr>consultantplus://offline/ref=3EDF48665C44230EA6C0A1989F71FB576986D437974CB8A1F1F9129E61848439CD3969CC24BA7164A2F1F</vt:lpwstr>
      </vt:variant>
      <vt:variant>
        <vt:lpwstr/>
      </vt:variant>
      <vt:variant>
        <vt:i4>1114118</vt:i4>
      </vt:variant>
      <vt:variant>
        <vt:i4>3</vt:i4>
      </vt:variant>
      <vt:variant>
        <vt:i4>0</vt:i4>
      </vt:variant>
      <vt:variant>
        <vt:i4>5</vt:i4>
      </vt:variant>
      <vt:variant>
        <vt:lpwstr>consultantplus://offline/ref=A1115CACA1F2015C87CF62CBD437B9F71E36B31FC0F3BECC4CB72EA810hAKAL</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Пожидаев Василий</cp:lastModifiedBy>
  <cp:revision>8</cp:revision>
  <cp:lastPrinted>2018-01-30T08:10:00Z</cp:lastPrinted>
  <dcterms:created xsi:type="dcterms:W3CDTF">2017-12-27T14:15:00Z</dcterms:created>
  <dcterms:modified xsi:type="dcterms:W3CDTF">2018-01-30T08:24:00Z</dcterms:modified>
</cp:coreProperties>
</file>